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25"/>
        <w:tblW w:w="14357" w:type="dxa"/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 w:rsidR="00FA4246" w:rsidRPr="009636B0" w:rsidTr="00FA4246">
        <w:tc>
          <w:tcPr>
            <w:tcW w:w="4785" w:type="dxa"/>
          </w:tcPr>
          <w:p w:rsidR="00FA4246" w:rsidRPr="004824F3" w:rsidRDefault="005E1B9E" w:rsidP="00FA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FA4246" w:rsidRPr="00FA4246" w:rsidRDefault="00FA4246" w:rsidP="00FA4246">
            <w:pPr>
              <w:spacing w:after="0" w:line="240" w:lineRule="auto"/>
              <w:ind w:left="1169"/>
              <w:jc w:val="both"/>
              <w:rPr>
                <w:rFonts w:ascii="Times New Roman" w:hAnsi="Times New Roman" w:cs="Times New Roman"/>
              </w:rPr>
            </w:pPr>
            <w:r w:rsidRPr="00FA4246">
              <w:rPr>
                <w:rFonts w:ascii="Times New Roman" w:hAnsi="Times New Roman" w:cs="Times New Roman"/>
              </w:rPr>
              <w:t xml:space="preserve">             УТВЕРЖДАЮ                                                                                                                                         </w:t>
            </w:r>
          </w:p>
          <w:p w:rsidR="00FA4246" w:rsidRPr="00FA4246" w:rsidRDefault="00FA4246" w:rsidP="00FA4246">
            <w:pPr>
              <w:pStyle w:val="a4"/>
              <w:ind w:left="15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</w:t>
            </w:r>
            <w:r w:rsidR="00C17502"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искусства</w:t>
            </w:r>
          </w:p>
          <w:p w:rsidR="00FA4246" w:rsidRPr="00FA4246" w:rsidRDefault="00FA4246" w:rsidP="00FA4246">
            <w:pPr>
              <w:pStyle w:val="a4"/>
              <w:ind w:left="1594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 </w:t>
            </w:r>
          </w:p>
          <w:p w:rsidR="00FA4246" w:rsidRPr="00FA4246" w:rsidRDefault="00C17502" w:rsidP="00FA4246">
            <w:pPr>
              <w:spacing w:after="0" w:line="240" w:lineRule="auto"/>
              <w:ind w:left="1594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       </w:t>
            </w:r>
            <w:r w:rsidR="00FA4246" w:rsidRPr="00FA4246">
              <w:rPr>
                <w:rFonts w:ascii="Times New Roman" w:hAnsi="Times New Roman" w:cs="Times New Roman"/>
                <w:lang w:eastAsia="ar-SA"/>
              </w:rPr>
              <w:t xml:space="preserve">Архипова Е.В. </w:t>
            </w:r>
          </w:p>
          <w:p w:rsidR="00FA4246" w:rsidRDefault="007C2B51" w:rsidP="00FA4246">
            <w:pPr>
              <w:spacing w:after="0" w:line="240" w:lineRule="auto"/>
              <w:ind w:left="11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«27» декабря</w:t>
            </w:r>
            <w:r w:rsidR="00FA4246" w:rsidRPr="00FA4246">
              <w:rPr>
                <w:rFonts w:ascii="Times New Roman" w:hAnsi="Times New Roman" w:cs="Times New Roman"/>
              </w:rPr>
              <w:t xml:space="preserve"> </w:t>
            </w:r>
            <w:r w:rsidR="00D95477">
              <w:rPr>
                <w:rFonts w:ascii="Times New Roman" w:hAnsi="Times New Roman" w:cs="Times New Roman"/>
              </w:rPr>
              <w:t>2013</w:t>
            </w:r>
            <w:r w:rsidR="00FA4246" w:rsidRPr="00FA4246">
              <w:rPr>
                <w:rFonts w:ascii="Times New Roman" w:hAnsi="Times New Roman" w:cs="Times New Roman"/>
              </w:rPr>
              <w:t xml:space="preserve"> г.</w:t>
            </w:r>
          </w:p>
          <w:p w:rsidR="007C2B51" w:rsidRPr="00FA4246" w:rsidRDefault="007C2B51" w:rsidP="00FA4246">
            <w:pPr>
              <w:spacing w:after="0" w:line="240" w:lineRule="auto"/>
              <w:ind w:left="1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 приказу УКИ от 27.12.2013 № 112</w:t>
            </w:r>
          </w:p>
        </w:tc>
        <w:tc>
          <w:tcPr>
            <w:tcW w:w="4786" w:type="dxa"/>
          </w:tcPr>
          <w:p w:rsidR="00FA4246" w:rsidRPr="00FA4246" w:rsidRDefault="00FA4246" w:rsidP="00FA4246">
            <w:pPr>
              <w:spacing w:after="0" w:line="240" w:lineRule="auto"/>
              <w:ind w:left="1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246" w:rsidRPr="009636B0" w:rsidTr="00FA4246">
        <w:tc>
          <w:tcPr>
            <w:tcW w:w="4785" w:type="dxa"/>
          </w:tcPr>
          <w:p w:rsidR="00FA4246" w:rsidRPr="004824F3" w:rsidRDefault="00FA4246" w:rsidP="00FA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A4246" w:rsidRPr="004824F3" w:rsidRDefault="00FA4246" w:rsidP="00FA4246">
            <w:pPr>
              <w:ind w:left="1169"/>
              <w:jc w:val="both"/>
            </w:pPr>
          </w:p>
        </w:tc>
        <w:tc>
          <w:tcPr>
            <w:tcW w:w="4786" w:type="dxa"/>
          </w:tcPr>
          <w:p w:rsidR="00FA4246" w:rsidRPr="004824F3" w:rsidRDefault="00FA4246" w:rsidP="00FA4246">
            <w:pPr>
              <w:spacing w:line="240" w:lineRule="auto"/>
              <w:ind w:left="1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F41" w:rsidRDefault="009A2F41" w:rsidP="009A2F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OLE_LINK25"/>
      <w:bookmarkStart w:id="1" w:name="OLE_LINK26"/>
      <w:bookmarkStart w:id="2" w:name="_GoBack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Стандарт качества </w:t>
      </w:r>
      <w:r w:rsidR="0090131A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предоставления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муниципальной услуги</w:t>
      </w:r>
    </w:p>
    <w:p w:rsidR="00CE0BD6" w:rsidRPr="00EB1093" w:rsidRDefault="00CE0BD6" w:rsidP="009A2F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18"/>
          <w:szCs w:val="28"/>
        </w:rPr>
      </w:pPr>
    </w:p>
    <w:p w:rsidR="00CE0BD6" w:rsidRPr="00CE0BD6" w:rsidRDefault="00D74E59" w:rsidP="009A2F41">
      <w:pPr>
        <w:pStyle w:val="ConsPlusNonformat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BD6">
        <w:rPr>
          <w:rFonts w:ascii="Times New Roman" w:hAnsi="Times New Roman" w:cs="Times New Roman"/>
          <w:b/>
          <w:sz w:val="24"/>
          <w:szCs w:val="24"/>
        </w:rPr>
        <w:t>« УСЛУГА ПО</w:t>
      </w:r>
      <w:r w:rsidR="00CE0BD6" w:rsidRPr="00CE0BD6">
        <w:rPr>
          <w:rFonts w:ascii="Times New Roman" w:hAnsi="Times New Roman" w:cs="Times New Roman"/>
          <w:b/>
          <w:sz w:val="24"/>
          <w:szCs w:val="24"/>
        </w:rPr>
        <w:t xml:space="preserve"> ПОКАЗУ СПЕКТАКЛЕЙ, ИНЫХ ЗРЕЛИЩНЫХ ПРОГРАММ»</w:t>
      </w:r>
    </w:p>
    <w:bookmarkEnd w:id="0"/>
    <w:bookmarkEnd w:id="1"/>
    <w:bookmarkEnd w:id="2"/>
    <w:p w:rsidR="009A2F41" w:rsidRDefault="009A2F41" w:rsidP="009A2F41">
      <w:pPr>
        <w:pStyle w:val="ConsPlusNonformat"/>
        <w:ind w:left="357"/>
        <w:jc w:val="center"/>
        <w:rPr>
          <w:rFonts w:ascii="Times New Roman CYR" w:hAnsi="Times New Roman CYR" w:cs="Times New Roman CYR"/>
          <w:b/>
          <w:bCs/>
          <w:sz w:val="14"/>
          <w:szCs w:val="28"/>
        </w:rPr>
      </w:pPr>
    </w:p>
    <w:p w:rsidR="0090131A" w:rsidRPr="009A2F41" w:rsidRDefault="0090131A" w:rsidP="009A2F41">
      <w:pPr>
        <w:pStyle w:val="ConsPlusNonformat"/>
        <w:ind w:left="357"/>
        <w:jc w:val="center"/>
        <w:rPr>
          <w:rFonts w:ascii="Times New Roman CYR" w:hAnsi="Times New Roman CYR" w:cs="Times New Roman CYR"/>
          <w:b/>
          <w:bCs/>
          <w:sz w:val="14"/>
          <w:szCs w:val="28"/>
        </w:rPr>
      </w:pPr>
    </w:p>
    <w:p w:rsidR="004824F3" w:rsidRDefault="004824F3" w:rsidP="009A2F41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10"/>
        </w:rPr>
      </w:pPr>
      <w:r w:rsidRPr="00602C2A">
        <w:rPr>
          <w:rFonts w:ascii="Times New Roman" w:hAnsi="Times New Roman" w:cs="Times New Roman"/>
          <w:b/>
          <w:sz w:val="24"/>
        </w:rPr>
        <w:t>Область применения</w:t>
      </w:r>
    </w:p>
    <w:p w:rsidR="009A2F41" w:rsidRPr="009A2F41" w:rsidRDefault="009A2F41" w:rsidP="009A2F41">
      <w:pPr>
        <w:pStyle w:val="ConsPlusNonformat"/>
        <w:ind w:left="717"/>
        <w:rPr>
          <w:rFonts w:ascii="Times New Roman" w:hAnsi="Times New Roman" w:cs="Times New Roman"/>
          <w:b/>
          <w:sz w:val="10"/>
        </w:rPr>
      </w:pPr>
    </w:p>
    <w:p w:rsidR="004824F3" w:rsidRPr="00E761B5" w:rsidRDefault="004824F3" w:rsidP="004824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4F3">
        <w:rPr>
          <w:rFonts w:ascii="Times New Roman" w:hAnsi="Times New Roman" w:cs="Times New Roman"/>
        </w:rPr>
        <w:t xml:space="preserve">1.1 </w:t>
      </w:r>
      <w:r w:rsidRPr="00602C2A">
        <w:rPr>
          <w:rFonts w:ascii="Times New Roman" w:hAnsi="Times New Roman" w:cs="Times New Roman"/>
          <w:sz w:val="24"/>
        </w:rPr>
        <w:t xml:space="preserve">Настоящий стандарт </w:t>
      </w:r>
      <w:r w:rsidR="00925666">
        <w:rPr>
          <w:rFonts w:ascii="Times New Roman" w:hAnsi="Times New Roman" w:cs="Times New Roman"/>
          <w:sz w:val="24"/>
          <w:szCs w:val="24"/>
        </w:rPr>
        <w:t>распространяется на услугу</w:t>
      </w:r>
      <w:r w:rsidR="00E761B5">
        <w:rPr>
          <w:rFonts w:ascii="Times New Roman" w:hAnsi="Times New Roman" w:cs="Times New Roman"/>
          <w:sz w:val="24"/>
          <w:szCs w:val="24"/>
        </w:rPr>
        <w:t>,</w:t>
      </w:r>
      <w:r w:rsidRPr="00E761B5">
        <w:rPr>
          <w:rFonts w:ascii="Times New Roman" w:hAnsi="Times New Roman" w:cs="Times New Roman"/>
          <w:sz w:val="24"/>
          <w:szCs w:val="24"/>
        </w:rPr>
        <w:t xml:space="preserve"> </w:t>
      </w:r>
      <w:r w:rsidR="00E761B5" w:rsidRPr="00E761B5">
        <w:rPr>
          <w:rFonts w:ascii="Times New Roman CYR" w:hAnsi="Times New Roman CYR" w:cs="Times New Roman CYR"/>
          <w:sz w:val="24"/>
          <w:szCs w:val="24"/>
        </w:rPr>
        <w:t>предоставляем</w:t>
      </w:r>
      <w:r w:rsidR="00925666">
        <w:rPr>
          <w:rFonts w:ascii="Times New Roman CYR" w:hAnsi="Times New Roman CYR" w:cs="Times New Roman CYR"/>
          <w:sz w:val="24"/>
          <w:szCs w:val="24"/>
        </w:rPr>
        <w:t>ую</w:t>
      </w:r>
      <w:r w:rsidR="00E761B5" w:rsidRPr="00E761B5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bookmarkStart w:id="3" w:name="OLE_LINK23"/>
      <w:bookmarkStart w:id="4" w:name="OLE_LINK24"/>
      <w:bookmarkStart w:id="5" w:name="OLE_LINK11"/>
      <w:r w:rsidR="00E761B5" w:rsidRPr="00E761B5">
        <w:rPr>
          <w:rFonts w:ascii="Times New Roman CYR" w:hAnsi="Times New Roman CYR" w:cs="Times New Roman CYR"/>
          <w:bCs/>
          <w:sz w:val="24"/>
          <w:szCs w:val="24"/>
        </w:rPr>
        <w:t>МАУ</w:t>
      </w:r>
      <w:r w:rsidR="0090131A">
        <w:rPr>
          <w:rFonts w:ascii="Times New Roman CYR" w:hAnsi="Times New Roman CYR" w:cs="Times New Roman CYR"/>
          <w:bCs/>
          <w:sz w:val="24"/>
          <w:szCs w:val="24"/>
        </w:rPr>
        <w:t>К</w:t>
      </w:r>
      <w:r w:rsidR="00E761B5" w:rsidRPr="00E761B5">
        <w:rPr>
          <w:rFonts w:ascii="Times New Roman CYR" w:hAnsi="Times New Roman CYR" w:cs="Times New Roman CYR"/>
          <w:bCs/>
          <w:sz w:val="24"/>
          <w:szCs w:val="24"/>
        </w:rPr>
        <w:t xml:space="preserve"> «Донской театр драмы и комедии им. В.Ф. Комиссаржевской»</w:t>
      </w:r>
      <w:bookmarkEnd w:id="3"/>
      <w:bookmarkEnd w:id="4"/>
      <w:bookmarkEnd w:id="5"/>
      <w:r w:rsidR="00E761B5" w:rsidRPr="00E761B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91561">
        <w:rPr>
          <w:rFonts w:ascii="Times New Roman CYR" w:hAnsi="Times New Roman CYR" w:cs="Times New Roman CYR"/>
          <w:sz w:val="24"/>
          <w:szCs w:val="24"/>
        </w:rPr>
        <w:t>(</w:t>
      </w:r>
      <w:r w:rsidR="005F3A6D">
        <w:rPr>
          <w:rFonts w:ascii="Times New Roman CYR" w:hAnsi="Times New Roman CYR" w:cs="Times New Roman CYR"/>
          <w:sz w:val="24"/>
          <w:szCs w:val="24"/>
        </w:rPr>
        <w:t xml:space="preserve">далее-Театр) </w:t>
      </w:r>
      <w:bookmarkStart w:id="6" w:name="OLE_LINK47"/>
      <w:bookmarkStart w:id="7" w:name="OLE_LINK48"/>
      <w:bookmarkStart w:id="8" w:name="OLE_LINK3"/>
      <w:r w:rsidR="0090131A">
        <w:rPr>
          <w:rFonts w:ascii="Times New Roman CYR" w:hAnsi="Times New Roman CYR" w:cs="Times New Roman CYR"/>
          <w:sz w:val="24"/>
          <w:szCs w:val="24"/>
        </w:rPr>
        <w:t xml:space="preserve">по </w:t>
      </w:r>
      <w:r w:rsidR="004E4180">
        <w:rPr>
          <w:rFonts w:ascii="Times New Roman CYR" w:hAnsi="Times New Roman CYR" w:cs="Times New Roman CYR"/>
          <w:sz w:val="24"/>
          <w:szCs w:val="24"/>
        </w:rPr>
        <w:t>показу спектаклей и иных зрелищных программ</w:t>
      </w:r>
      <w:bookmarkEnd w:id="6"/>
      <w:bookmarkEnd w:id="7"/>
      <w:bookmarkEnd w:id="8"/>
      <w:r w:rsidR="005D15E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761B5" w:rsidRPr="00E761B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761B5">
        <w:rPr>
          <w:rFonts w:ascii="Times New Roman" w:hAnsi="Times New Roman" w:cs="Times New Roman"/>
          <w:sz w:val="24"/>
          <w:szCs w:val="24"/>
        </w:rPr>
        <w:t>и устанавливает основные положения, определяющие качество услуг</w:t>
      </w:r>
      <w:r w:rsidR="00EB034B">
        <w:rPr>
          <w:rFonts w:ascii="Times New Roman" w:hAnsi="Times New Roman" w:cs="Times New Roman"/>
          <w:sz w:val="24"/>
          <w:szCs w:val="24"/>
        </w:rPr>
        <w:t>и, оплачиваемой</w:t>
      </w:r>
      <w:r w:rsidRPr="00E761B5">
        <w:rPr>
          <w:rFonts w:ascii="Times New Roman" w:hAnsi="Times New Roman" w:cs="Times New Roman"/>
          <w:sz w:val="24"/>
          <w:szCs w:val="24"/>
        </w:rPr>
        <w:t xml:space="preserve"> из средств муниципального бюджета.</w:t>
      </w:r>
    </w:p>
    <w:p w:rsidR="004824F3" w:rsidRPr="00602C2A" w:rsidRDefault="00925666" w:rsidP="009F07E9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 Муниципальная</w:t>
      </w:r>
      <w:r w:rsidR="004824F3" w:rsidRPr="00602C2A">
        <w:rPr>
          <w:rFonts w:ascii="Times New Roman" w:hAnsi="Times New Roman" w:cs="Times New Roman"/>
          <w:sz w:val="24"/>
        </w:rPr>
        <w:t xml:space="preserve"> услуг</w:t>
      </w:r>
      <w:r>
        <w:rPr>
          <w:rFonts w:ascii="Times New Roman" w:hAnsi="Times New Roman" w:cs="Times New Roman"/>
          <w:sz w:val="24"/>
        </w:rPr>
        <w:t>а</w:t>
      </w:r>
      <w:r w:rsidR="008255E3">
        <w:rPr>
          <w:rFonts w:ascii="Times New Roman" w:hAnsi="Times New Roman" w:cs="Times New Roman"/>
          <w:sz w:val="24"/>
        </w:rPr>
        <w:t xml:space="preserve"> оказывае</w:t>
      </w:r>
      <w:r w:rsidR="004824F3" w:rsidRPr="00602C2A">
        <w:rPr>
          <w:rFonts w:ascii="Times New Roman" w:hAnsi="Times New Roman" w:cs="Times New Roman"/>
          <w:sz w:val="24"/>
        </w:rPr>
        <w:t xml:space="preserve">тся населению </w:t>
      </w:r>
      <w:r w:rsidR="00913A59">
        <w:rPr>
          <w:rFonts w:ascii="Times New Roman" w:hAnsi="Times New Roman" w:cs="Times New Roman"/>
          <w:sz w:val="24"/>
        </w:rPr>
        <w:t xml:space="preserve">города Новочеркасска </w:t>
      </w:r>
      <w:r w:rsidR="004824F3" w:rsidRPr="00602C2A">
        <w:rPr>
          <w:rFonts w:ascii="Times New Roman" w:hAnsi="Times New Roman" w:cs="Times New Roman"/>
          <w:sz w:val="24"/>
        </w:rPr>
        <w:t>всех возрастных и социальных групп.</w:t>
      </w:r>
    </w:p>
    <w:p w:rsidR="004824F3" w:rsidRDefault="00A420D3" w:rsidP="00B676F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>2.</w:t>
      </w:r>
      <w:r w:rsidR="00B676F4" w:rsidRPr="00602C2A">
        <w:rPr>
          <w:rFonts w:ascii="Times New Roman" w:hAnsi="Times New Roman" w:cs="Times New Roman"/>
          <w:b/>
          <w:sz w:val="24"/>
        </w:rPr>
        <w:t>Термины и определения</w:t>
      </w:r>
      <w:r w:rsidR="00A32A3A">
        <w:rPr>
          <w:rFonts w:ascii="Times New Roman" w:hAnsi="Times New Roman" w:cs="Times New Roman"/>
          <w:b/>
          <w:sz w:val="24"/>
        </w:rPr>
        <w:t>,</w:t>
      </w:r>
      <w:r w:rsidR="00B676F4" w:rsidRPr="00602C2A">
        <w:rPr>
          <w:rFonts w:ascii="Times New Roman" w:hAnsi="Times New Roman" w:cs="Times New Roman"/>
          <w:b/>
          <w:sz w:val="24"/>
        </w:rPr>
        <w:t xml:space="preserve"> применяемые </w:t>
      </w:r>
      <w:r w:rsidRPr="00602C2A">
        <w:rPr>
          <w:rFonts w:ascii="Times New Roman" w:hAnsi="Times New Roman" w:cs="Times New Roman"/>
          <w:b/>
          <w:sz w:val="24"/>
        </w:rPr>
        <w:t>в настоящем с</w:t>
      </w:r>
      <w:r w:rsidR="00B676F4" w:rsidRPr="00602C2A">
        <w:rPr>
          <w:rFonts w:ascii="Times New Roman" w:hAnsi="Times New Roman" w:cs="Times New Roman"/>
          <w:b/>
          <w:sz w:val="24"/>
        </w:rPr>
        <w:t>тандарте.</w:t>
      </w:r>
    </w:p>
    <w:p w:rsidR="00E0424E" w:rsidRDefault="000B6614" w:rsidP="00A91561">
      <w:pPr>
        <w:pStyle w:val="tekst"/>
        <w:spacing w:after="0" w:afterAutospacing="0" w:line="276" w:lineRule="auto"/>
        <w:outlineLvl w:val="4"/>
        <w:rPr>
          <w:rFonts w:eastAsia="Calibri"/>
        </w:rPr>
      </w:pPr>
      <w:r w:rsidRPr="009334BE">
        <w:rPr>
          <w:u w:val="single"/>
        </w:rPr>
        <w:t>муниципальная услуга</w:t>
      </w:r>
      <w:r>
        <w:t xml:space="preserve"> – услуга, оказываемая физическим и юридическим лицам театром безвозмездно или по ценам (тарифам</w:t>
      </w:r>
      <w:r w:rsidR="00930440">
        <w:t>)</w:t>
      </w:r>
      <w:r w:rsidR="009334BE">
        <w:t>;</w:t>
      </w:r>
      <w:r w:rsidR="009334BE">
        <w:br/>
      </w:r>
      <w:r w:rsidRPr="009334BE">
        <w:rPr>
          <w:u w:val="single"/>
        </w:rPr>
        <w:t xml:space="preserve"> стандарт качества муниципальной услуги</w:t>
      </w:r>
      <w:r>
        <w:t>  – обязательные для исполнения правила, устанавливающие в интересах  получателя услуги  требования к оказанию муниципальной услуги театром, включающие характеристики процесса, формы, содержания, ресурсного обеспечения и результата оказания  конкрет</w:t>
      </w:r>
      <w:r w:rsidR="00930440">
        <w:t xml:space="preserve">ной муниципальной услуги; </w:t>
      </w:r>
      <w:r w:rsidR="00930440">
        <w:br/>
      </w:r>
      <w:r>
        <w:t xml:space="preserve"> </w:t>
      </w:r>
      <w:r w:rsidRPr="00930440">
        <w:rPr>
          <w:u w:val="single"/>
        </w:rPr>
        <w:t>потребитель муниципальной услуги</w:t>
      </w:r>
      <w:r>
        <w:t xml:space="preserve"> – физические и юридические лица, имеющие право на получение муниципальной услуги в соответствии с требованиями действу</w:t>
      </w:r>
      <w:r w:rsidR="00930440">
        <w:t>ющих нормативных правовых актов;</w:t>
      </w:r>
      <w:r>
        <w:br/>
      </w:r>
      <w:r w:rsidR="00E0424E">
        <w:rPr>
          <w:bCs/>
          <w:u w:val="single"/>
        </w:rPr>
        <w:t>о</w:t>
      </w:r>
      <w:r w:rsidR="00E0424E" w:rsidRPr="002B2ADE">
        <w:rPr>
          <w:rFonts w:eastAsia="Calibri"/>
          <w:bCs/>
          <w:u w:val="single"/>
        </w:rPr>
        <w:t>ценка качества услуги</w:t>
      </w:r>
      <w:r w:rsidR="00E0424E">
        <w:rPr>
          <w:bCs/>
        </w:rPr>
        <w:t>:</w:t>
      </w:r>
      <w:r w:rsidR="008252A6">
        <w:rPr>
          <w:bCs/>
        </w:rPr>
        <w:t xml:space="preserve"> </w:t>
      </w:r>
      <w:r w:rsidR="007D641C">
        <w:rPr>
          <w:bCs/>
        </w:rPr>
        <w:t xml:space="preserve"> </w:t>
      </w:r>
      <w:r w:rsidR="00E0424E" w:rsidRPr="002B2ADE">
        <w:rPr>
          <w:rFonts w:eastAsia="Calibri"/>
        </w:rPr>
        <w:t>определение степени соответствия показателя качества услуги (процесса оказания услуги) установленным требованиям.</w:t>
      </w:r>
    </w:p>
    <w:p w:rsidR="00E0424E" w:rsidRPr="00E0424E" w:rsidRDefault="00E0424E" w:rsidP="00A91561">
      <w:pPr>
        <w:tabs>
          <w:tab w:val="left" w:pos="7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E0424E">
        <w:rPr>
          <w:rFonts w:ascii="Times New Roman" w:hAnsi="Times New Roman" w:cs="Times New Roman"/>
          <w:sz w:val="24"/>
          <w:szCs w:val="24"/>
          <w:u w:val="single"/>
        </w:rPr>
        <w:t>олучатели услуги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46550">
        <w:rPr>
          <w:rFonts w:ascii="Times New Roman" w:hAnsi="Times New Roman" w:cs="Times New Roman"/>
          <w:sz w:val="24"/>
          <w:szCs w:val="24"/>
        </w:rPr>
        <w:t xml:space="preserve"> </w:t>
      </w:r>
      <w:r w:rsidRPr="00E0424E">
        <w:rPr>
          <w:rFonts w:ascii="Times New Roman" w:hAnsi="Times New Roman" w:cs="Times New Roman"/>
          <w:sz w:val="24"/>
          <w:szCs w:val="24"/>
        </w:rPr>
        <w:t xml:space="preserve">население </w:t>
      </w:r>
      <w:r>
        <w:rPr>
          <w:rFonts w:ascii="Times New Roman" w:hAnsi="Times New Roman" w:cs="Times New Roman"/>
          <w:sz w:val="24"/>
          <w:szCs w:val="24"/>
        </w:rPr>
        <w:t>города Новочеркасска</w:t>
      </w:r>
      <w:r w:rsidRPr="00E0424E">
        <w:rPr>
          <w:rFonts w:ascii="Times New Roman" w:hAnsi="Times New Roman" w:cs="Times New Roman"/>
          <w:sz w:val="24"/>
          <w:szCs w:val="24"/>
        </w:rPr>
        <w:t xml:space="preserve">, имеющее желание и возможность посетить (посещающее) </w:t>
      </w:r>
      <w:r w:rsidR="008252A6">
        <w:rPr>
          <w:rFonts w:ascii="Times New Roman" w:hAnsi="Times New Roman" w:cs="Times New Roman"/>
          <w:sz w:val="24"/>
          <w:szCs w:val="24"/>
        </w:rPr>
        <w:t>Театр</w:t>
      </w:r>
      <w:r w:rsidR="00477914">
        <w:rPr>
          <w:rFonts w:ascii="Times New Roman" w:hAnsi="Times New Roman" w:cs="Times New Roman"/>
          <w:sz w:val="24"/>
          <w:szCs w:val="24"/>
        </w:rPr>
        <w:t xml:space="preserve"> </w:t>
      </w:r>
      <w:r w:rsidRPr="00E0424E">
        <w:rPr>
          <w:rFonts w:ascii="Times New Roman" w:hAnsi="Times New Roman" w:cs="Times New Roman"/>
          <w:sz w:val="24"/>
          <w:szCs w:val="24"/>
        </w:rPr>
        <w:t xml:space="preserve">с целью </w:t>
      </w:r>
      <w:r>
        <w:rPr>
          <w:rFonts w:ascii="Times New Roman" w:hAnsi="Times New Roman" w:cs="Times New Roman"/>
          <w:sz w:val="24"/>
          <w:szCs w:val="24"/>
        </w:rPr>
        <w:t>удовлетворения информационного запроса,</w:t>
      </w:r>
      <w:r w:rsidRPr="00E0424E">
        <w:rPr>
          <w:rFonts w:ascii="Times New Roman" w:hAnsi="Times New Roman" w:cs="Times New Roman"/>
          <w:sz w:val="24"/>
          <w:szCs w:val="24"/>
        </w:rPr>
        <w:t xml:space="preserve"> культурного развития и духовного обогащения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1EFD" w:rsidRPr="00CA1EFD" w:rsidRDefault="004824F3" w:rsidP="00CA1EFD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</w:rPr>
      </w:pPr>
      <w:r w:rsidRPr="00AA6A19">
        <w:rPr>
          <w:rFonts w:ascii="Times New Roman" w:hAnsi="Times New Roman" w:cs="Times New Roman"/>
          <w:b/>
          <w:sz w:val="24"/>
        </w:rPr>
        <w:t>Нормативно-правовые акты, регламентирующие качес</w:t>
      </w:r>
      <w:r w:rsidR="00011AF2" w:rsidRPr="00AA6A19">
        <w:rPr>
          <w:rFonts w:ascii="Times New Roman" w:hAnsi="Times New Roman" w:cs="Times New Roman"/>
          <w:b/>
          <w:sz w:val="24"/>
        </w:rPr>
        <w:t>тво предоставления муниципальной</w:t>
      </w:r>
      <w:r w:rsidRPr="00AA6A19">
        <w:rPr>
          <w:rFonts w:ascii="Times New Roman" w:hAnsi="Times New Roman" w:cs="Times New Roman"/>
          <w:b/>
          <w:sz w:val="24"/>
        </w:rPr>
        <w:t xml:space="preserve"> услуг</w:t>
      </w:r>
      <w:r w:rsidR="00011AF2" w:rsidRPr="00AA6A19">
        <w:rPr>
          <w:rFonts w:ascii="Times New Roman" w:hAnsi="Times New Roman" w:cs="Times New Roman"/>
          <w:b/>
          <w:sz w:val="24"/>
        </w:rPr>
        <w:t>и.</w:t>
      </w:r>
    </w:p>
    <w:p w:rsidR="004824F3" w:rsidRPr="00EB1093" w:rsidRDefault="00B87C3B" w:rsidP="00CA1EFD">
      <w:pPr>
        <w:pStyle w:val="a7"/>
        <w:ind w:left="717"/>
        <w:rPr>
          <w:rFonts w:ascii="Times New Roman" w:hAnsi="Times New Roman" w:cs="Times New Roman"/>
          <w:b/>
          <w:sz w:val="12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4824F3" w:rsidRPr="00CA1EFD">
        <w:rPr>
          <w:rFonts w:ascii="Times New Roman" w:hAnsi="Times New Roman" w:cs="Times New Roman"/>
          <w:b/>
          <w:sz w:val="24"/>
        </w:rPr>
        <w:t xml:space="preserve"> </w:t>
      </w:r>
    </w:p>
    <w:p w:rsidR="00AA6A19" w:rsidRPr="00E21742" w:rsidRDefault="00AA6A19" w:rsidP="00B06790">
      <w:pPr>
        <w:pStyle w:val="a7"/>
        <w:numPr>
          <w:ilvl w:val="0"/>
          <w:numId w:val="4"/>
        </w:numPr>
        <w:tabs>
          <w:tab w:val="left" w:pos="284"/>
        </w:tabs>
        <w:ind w:left="0" w:firstLine="142"/>
        <w:jc w:val="both"/>
        <w:rPr>
          <w:rFonts w:ascii="Times New Roman" w:hAnsi="Times New Roman" w:cs="Times New Roman"/>
        </w:rPr>
      </w:pPr>
      <w:r w:rsidRPr="00E21742">
        <w:rPr>
          <w:rFonts w:ascii="Times New Roman" w:hAnsi="Times New Roman" w:cs="Times New Roman"/>
        </w:rPr>
        <w:t>Конституция Российской Федерации (принята всенародным голосованием 12.12.1993) (с учетом поправок, внесенных Законами Российской Федерации о поправках к Конституции Российской Федерации от 30.12.2008 № 6-ФКЗ, от 30.12.2008 N 7-ФКЗ) (Собрание законодательства Российской Федерации, 2009, № 4, ст.445; 2009, № 1, ст.1; 2009, № 1, ст.2);</w:t>
      </w:r>
    </w:p>
    <w:p w:rsidR="001A7457" w:rsidRDefault="00AA6A19" w:rsidP="00B06790">
      <w:pPr>
        <w:pStyle w:val="a7"/>
        <w:numPr>
          <w:ilvl w:val="0"/>
          <w:numId w:val="4"/>
        </w:numPr>
        <w:tabs>
          <w:tab w:val="left" w:pos="284"/>
        </w:tabs>
        <w:ind w:left="0" w:firstLine="142"/>
        <w:jc w:val="both"/>
        <w:rPr>
          <w:rFonts w:ascii="Times New Roman" w:hAnsi="Times New Roman" w:cs="Times New Roman"/>
        </w:rPr>
      </w:pPr>
      <w:r w:rsidRPr="00E21742">
        <w:rPr>
          <w:rFonts w:ascii="Times New Roman" w:hAnsi="Times New Roman" w:cs="Times New Roman"/>
        </w:rPr>
        <w:t>Гражданский кодекс Российской Федерации. Часть четвертая (ст. 1225-1551) от 18.12.2006 № 230-ФЗ (Собрание законодательства Российской Федерации, 2006, № 52 (1 ч.), ст. 5496; 2007, № 49, ст.6079; 2008, № 27, ст. 3122, № 45, ст.5147; 2010, № 8, ст.777, № 9 ст. 899);</w:t>
      </w:r>
    </w:p>
    <w:p w:rsidR="001A7457" w:rsidRDefault="00AA6A19" w:rsidP="00B06790">
      <w:pPr>
        <w:pStyle w:val="a7"/>
        <w:numPr>
          <w:ilvl w:val="0"/>
          <w:numId w:val="4"/>
        </w:numPr>
        <w:tabs>
          <w:tab w:val="left" w:pos="284"/>
        </w:tabs>
        <w:ind w:left="0" w:firstLine="142"/>
        <w:jc w:val="both"/>
        <w:rPr>
          <w:rFonts w:ascii="Times New Roman" w:hAnsi="Times New Roman" w:cs="Times New Roman"/>
        </w:rPr>
      </w:pPr>
      <w:r w:rsidRPr="001A7457">
        <w:rPr>
          <w:rFonts w:ascii="Times New Roman" w:hAnsi="Times New Roman" w:cs="Times New Roman"/>
        </w:rPr>
        <w:t xml:space="preserve">Федеральный закон от 09.10.92г. № 3612-1 «Основы законодательства Российской Федерации о культуре»; </w:t>
      </w:r>
    </w:p>
    <w:p w:rsidR="00002411" w:rsidRDefault="00AA6A19" w:rsidP="00B06790">
      <w:pPr>
        <w:pStyle w:val="a7"/>
        <w:numPr>
          <w:ilvl w:val="0"/>
          <w:numId w:val="4"/>
        </w:numPr>
        <w:tabs>
          <w:tab w:val="left" w:pos="284"/>
        </w:tabs>
        <w:ind w:left="0" w:firstLine="142"/>
        <w:jc w:val="both"/>
        <w:rPr>
          <w:rFonts w:ascii="Times New Roman" w:hAnsi="Times New Roman" w:cs="Times New Roman"/>
        </w:rPr>
      </w:pPr>
      <w:r w:rsidRPr="001A7457">
        <w:rPr>
          <w:rFonts w:ascii="Times New Roman" w:hAnsi="Times New Roman" w:cs="Times New Roman"/>
        </w:rPr>
        <w:lastRenderedPageBreak/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BB3A8A" w:rsidRDefault="00BB3A8A" w:rsidP="00B06790">
      <w:pPr>
        <w:pStyle w:val="a7"/>
        <w:numPr>
          <w:ilvl w:val="0"/>
          <w:numId w:val="4"/>
        </w:numPr>
        <w:tabs>
          <w:tab w:val="left" w:pos="284"/>
        </w:tabs>
        <w:ind w:left="0" w:firstLine="142"/>
        <w:jc w:val="both"/>
        <w:rPr>
          <w:rFonts w:ascii="Times New Roman" w:hAnsi="Times New Roman" w:cs="Times New Roman"/>
        </w:rPr>
      </w:pPr>
      <w:bookmarkStart w:id="9" w:name="OLE_LINK7"/>
      <w:bookmarkStart w:id="10" w:name="OLE_LINK8"/>
      <w:r>
        <w:rPr>
          <w:rFonts w:ascii="Times New Roman" w:hAnsi="Times New Roman" w:cs="Times New Roman"/>
        </w:rPr>
        <w:t>Федеральный закон от 18.07.2011г. №223</w:t>
      </w:r>
      <w:r w:rsidR="00B325F4">
        <w:rPr>
          <w:rFonts w:ascii="Times New Roman" w:hAnsi="Times New Roman" w:cs="Times New Roman"/>
        </w:rPr>
        <w:t>-ФЗ «О закупках товаров,</w:t>
      </w:r>
      <w:r w:rsidR="009E2E0D">
        <w:rPr>
          <w:rFonts w:ascii="Times New Roman" w:hAnsi="Times New Roman" w:cs="Times New Roman"/>
        </w:rPr>
        <w:t xml:space="preserve"> </w:t>
      </w:r>
      <w:r w:rsidR="00B325F4">
        <w:rPr>
          <w:rFonts w:ascii="Times New Roman" w:hAnsi="Times New Roman" w:cs="Times New Roman"/>
        </w:rPr>
        <w:t>работ,</w:t>
      </w:r>
      <w:r w:rsidR="009E2E0D">
        <w:rPr>
          <w:rFonts w:ascii="Times New Roman" w:hAnsi="Times New Roman" w:cs="Times New Roman"/>
        </w:rPr>
        <w:t xml:space="preserve"> услуг отдельными видами юридических лиц»;</w:t>
      </w:r>
    </w:p>
    <w:p w:rsidR="00002411" w:rsidRPr="00BB6B0D" w:rsidRDefault="002C4AC4" w:rsidP="00B06790">
      <w:pPr>
        <w:pStyle w:val="a7"/>
        <w:numPr>
          <w:ilvl w:val="0"/>
          <w:numId w:val="4"/>
        </w:numPr>
        <w:tabs>
          <w:tab w:val="left" w:pos="284"/>
        </w:tabs>
        <w:ind w:left="0" w:firstLine="142"/>
        <w:jc w:val="both"/>
        <w:rPr>
          <w:rFonts w:ascii="Times New Roman" w:hAnsi="Times New Roman" w:cs="Times New Roman"/>
        </w:rPr>
      </w:pPr>
      <w:r w:rsidRPr="00BB6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 внесении изменений в отдельные законодательные </w:t>
      </w:r>
      <w:r w:rsidRPr="00BB6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акты Российской Федерации в связи с совершенствованием правового положения </w:t>
      </w:r>
      <w:r w:rsidRPr="00BB6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государственных (муниципальных) учреждений</w:t>
      </w:r>
      <w:proofErr w:type="gramStart"/>
      <w:r w:rsidRPr="00BB6B0D">
        <w:rPr>
          <w:rFonts w:ascii="Times New Roman" w:eastAsia="Times New Roman" w:hAnsi="Times New Roman" w:cs="Times New Roman"/>
          <w:sz w:val="24"/>
          <w:szCs w:val="24"/>
          <w:lang w:eastAsia="ru-RU"/>
        </w:rPr>
        <w:t>»о</w:t>
      </w:r>
      <w:proofErr w:type="gramEnd"/>
      <w:r w:rsidRPr="00BB6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08.05.2010 № 83-ФЗ; </w:t>
      </w:r>
      <w:r w:rsidRPr="00BB6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" w:name="OLE_LINK12"/>
      <w:bookmarkStart w:id="12" w:name="OLE_LINK13"/>
      <w:bookmarkEnd w:id="9"/>
      <w:bookmarkEnd w:id="10"/>
      <w:r w:rsidR="00AA6A19" w:rsidRPr="00BB6B0D">
        <w:rPr>
          <w:rFonts w:ascii="Times New Roman" w:hAnsi="Times New Roman" w:cs="Times New Roman"/>
        </w:rPr>
        <w:t>Федеральный закон от 27.07.2010г. № 210-ФЗ «Об организации предоставления государственных и муниципальных услуг»;</w:t>
      </w:r>
    </w:p>
    <w:bookmarkEnd w:id="11"/>
    <w:bookmarkEnd w:id="12"/>
    <w:p w:rsidR="00002411" w:rsidRDefault="00AA6A19" w:rsidP="00B06790">
      <w:pPr>
        <w:pStyle w:val="a7"/>
        <w:numPr>
          <w:ilvl w:val="0"/>
          <w:numId w:val="4"/>
        </w:numPr>
        <w:tabs>
          <w:tab w:val="left" w:pos="284"/>
        </w:tabs>
        <w:ind w:left="0" w:firstLine="142"/>
        <w:jc w:val="both"/>
        <w:rPr>
          <w:rStyle w:val="jip"/>
          <w:rFonts w:ascii="Times New Roman" w:hAnsi="Times New Roman" w:cs="Times New Roman"/>
        </w:rPr>
      </w:pPr>
      <w:r w:rsidRPr="00002411">
        <w:rPr>
          <w:rStyle w:val="jip"/>
          <w:rFonts w:ascii="Times New Roman" w:hAnsi="Times New Roman" w:cs="Times New Roman"/>
        </w:rPr>
        <w:t>Постановление Правительства Российской Федерации от 25.03.1999 г. №329 «О государственной поддержке театрального искусства Российской Федерации»;</w:t>
      </w:r>
    </w:p>
    <w:p w:rsidR="00C422AB" w:rsidRDefault="004824F3" w:rsidP="00B06790">
      <w:pPr>
        <w:pStyle w:val="a7"/>
        <w:numPr>
          <w:ilvl w:val="0"/>
          <w:numId w:val="4"/>
        </w:numPr>
        <w:tabs>
          <w:tab w:val="left" w:pos="284"/>
        </w:tabs>
        <w:ind w:left="0" w:firstLine="142"/>
        <w:jc w:val="both"/>
        <w:rPr>
          <w:rFonts w:ascii="Times New Roman" w:hAnsi="Times New Roman" w:cs="Times New Roman"/>
        </w:rPr>
      </w:pPr>
      <w:r w:rsidRPr="00C422AB">
        <w:rPr>
          <w:rFonts w:ascii="Times New Roman" w:hAnsi="Times New Roman" w:cs="Times New Roman"/>
        </w:rPr>
        <w:t xml:space="preserve">Федеральный закон от 25 июня </w:t>
      </w:r>
      <w:smartTag w:uri="urn:schemas-microsoft-com:office:smarttags" w:element="metricconverter">
        <w:smartTagPr>
          <w:attr w:name="ProductID" w:val="2002 г"/>
        </w:smartTagPr>
        <w:r w:rsidRPr="00C422AB">
          <w:rPr>
            <w:rFonts w:ascii="Times New Roman" w:hAnsi="Times New Roman" w:cs="Times New Roman"/>
          </w:rPr>
          <w:t>2002 г</w:t>
        </w:r>
      </w:smartTag>
      <w:r w:rsidRPr="00C422AB">
        <w:rPr>
          <w:rFonts w:ascii="Times New Roman" w:hAnsi="Times New Roman" w:cs="Times New Roman"/>
        </w:rPr>
        <w:t>. №73-ФЗ «Об объектах культурного наследия (памятниках истории и куль</w:t>
      </w:r>
      <w:r w:rsidRPr="00C422AB">
        <w:rPr>
          <w:rFonts w:ascii="Times New Roman" w:hAnsi="Times New Roman" w:cs="Times New Roman"/>
        </w:rPr>
        <w:softHyphen/>
        <w:t>туры) народов Российской Федерации» (в ред.</w:t>
      </w:r>
      <w:r w:rsidR="00C422AB">
        <w:rPr>
          <w:rFonts w:ascii="Times New Roman" w:hAnsi="Times New Roman" w:cs="Times New Roman"/>
        </w:rPr>
        <w:t xml:space="preserve"> ФЗ от 17.12.2009 №313-ФЗ);</w:t>
      </w:r>
    </w:p>
    <w:p w:rsidR="00205BE9" w:rsidRDefault="004824F3" w:rsidP="00B06790">
      <w:pPr>
        <w:pStyle w:val="a7"/>
        <w:numPr>
          <w:ilvl w:val="0"/>
          <w:numId w:val="4"/>
        </w:numPr>
        <w:tabs>
          <w:tab w:val="left" w:pos="284"/>
        </w:tabs>
        <w:ind w:left="0" w:firstLine="142"/>
        <w:jc w:val="both"/>
        <w:rPr>
          <w:rFonts w:ascii="Times New Roman" w:hAnsi="Times New Roman" w:cs="Times New Roman"/>
        </w:rPr>
      </w:pPr>
      <w:r w:rsidRPr="00C422AB">
        <w:rPr>
          <w:rFonts w:ascii="Times New Roman" w:hAnsi="Times New Roman" w:cs="Times New Roman"/>
        </w:rPr>
        <w:t xml:space="preserve"> 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C422AB">
          <w:rPr>
            <w:rFonts w:ascii="Times New Roman" w:hAnsi="Times New Roman" w:cs="Times New Roman"/>
          </w:rPr>
          <w:t>1994 г</w:t>
        </w:r>
      </w:smartTag>
      <w:r w:rsidRPr="00C422AB">
        <w:rPr>
          <w:rFonts w:ascii="Times New Roman" w:hAnsi="Times New Roman" w:cs="Times New Roman"/>
        </w:rPr>
        <w:t>. № 69-ФЗ  «О пожарной безопасности» (от 25 ноября 2009 №267-ФЗ);</w:t>
      </w:r>
    </w:p>
    <w:p w:rsidR="00205BE9" w:rsidRDefault="004824F3" w:rsidP="00B06790">
      <w:pPr>
        <w:pStyle w:val="a7"/>
        <w:numPr>
          <w:ilvl w:val="0"/>
          <w:numId w:val="4"/>
        </w:numPr>
        <w:tabs>
          <w:tab w:val="left" w:pos="284"/>
        </w:tabs>
        <w:ind w:left="0" w:firstLine="142"/>
        <w:jc w:val="both"/>
        <w:rPr>
          <w:rFonts w:ascii="Times New Roman" w:hAnsi="Times New Roman" w:cs="Times New Roman"/>
        </w:rPr>
      </w:pPr>
      <w:r w:rsidRPr="00205BE9">
        <w:rPr>
          <w:rFonts w:ascii="Times New Roman" w:hAnsi="Times New Roman" w:cs="Times New Roman"/>
        </w:rPr>
        <w:t xml:space="preserve">Распоряжение  Правительства РФ  от 3 июля </w:t>
      </w:r>
      <w:smartTag w:uri="urn:schemas-microsoft-com:office:smarttags" w:element="metricconverter">
        <w:smartTagPr>
          <w:attr w:name="ProductID" w:val="1996 г"/>
        </w:smartTagPr>
        <w:r w:rsidRPr="00205BE9">
          <w:rPr>
            <w:rFonts w:ascii="Times New Roman" w:hAnsi="Times New Roman" w:cs="Times New Roman"/>
          </w:rPr>
          <w:t>1996 г</w:t>
        </w:r>
      </w:smartTag>
      <w:r w:rsidRPr="00205BE9">
        <w:rPr>
          <w:rFonts w:ascii="Times New Roman" w:hAnsi="Times New Roman" w:cs="Times New Roman"/>
        </w:rPr>
        <w:t xml:space="preserve">. №1063-р «О социальных нормах и нормативах» (в ред. Распоряжения Правительства РФ от 13 июля </w:t>
      </w:r>
      <w:smartTag w:uri="urn:schemas-microsoft-com:office:smarttags" w:element="metricconverter">
        <w:smartTagPr>
          <w:attr w:name="ProductID" w:val="2007 г"/>
        </w:smartTagPr>
        <w:r w:rsidRPr="00205BE9">
          <w:rPr>
            <w:rFonts w:ascii="Times New Roman" w:hAnsi="Times New Roman" w:cs="Times New Roman"/>
          </w:rPr>
          <w:t>2007 г</w:t>
        </w:r>
      </w:smartTag>
      <w:r w:rsidRPr="00205BE9">
        <w:rPr>
          <w:rFonts w:ascii="Times New Roman" w:hAnsi="Times New Roman" w:cs="Times New Roman"/>
        </w:rPr>
        <w:t>. N 923-р);</w:t>
      </w:r>
    </w:p>
    <w:p w:rsidR="009548BD" w:rsidRDefault="004824F3" w:rsidP="00B06790">
      <w:pPr>
        <w:pStyle w:val="a7"/>
        <w:numPr>
          <w:ilvl w:val="0"/>
          <w:numId w:val="4"/>
        </w:numPr>
        <w:tabs>
          <w:tab w:val="left" w:pos="284"/>
        </w:tabs>
        <w:ind w:left="0" w:firstLine="142"/>
        <w:jc w:val="both"/>
        <w:rPr>
          <w:rFonts w:ascii="Times New Roman" w:hAnsi="Times New Roman" w:cs="Times New Roman"/>
        </w:rPr>
      </w:pPr>
      <w:r w:rsidRPr="00205BE9">
        <w:rPr>
          <w:rFonts w:ascii="Times New Roman" w:hAnsi="Times New Roman" w:cs="Times New Roman"/>
        </w:rPr>
        <w:t xml:space="preserve">Постановление Правительства РФ от 26 июня </w:t>
      </w:r>
      <w:smartTag w:uri="urn:schemas-microsoft-com:office:smarttags" w:element="metricconverter">
        <w:smartTagPr>
          <w:attr w:name="ProductID" w:val="1995 г"/>
        </w:smartTagPr>
        <w:r w:rsidRPr="00205BE9">
          <w:rPr>
            <w:rFonts w:ascii="Times New Roman" w:hAnsi="Times New Roman" w:cs="Times New Roman"/>
          </w:rPr>
          <w:t>1995 г</w:t>
        </w:r>
      </w:smartTag>
      <w:r w:rsidRPr="00205BE9">
        <w:rPr>
          <w:rFonts w:ascii="Times New Roman" w:hAnsi="Times New Roman" w:cs="Times New Roman"/>
        </w:rPr>
        <w:t xml:space="preserve">. №609 «Об утверждении Положения об основах хозяйственной деятельности и финансирования организаций культуры и искусства» (в ред. Постановления Правительства РФ от 23 декабря </w:t>
      </w:r>
      <w:smartTag w:uri="urn:schemas-microsoft-com:office:smarttags" w:element="metricconverter">
        <w:smartTagPr>
          <w:attr w:name="ProductID" w:val="2002 г"/>
        </w:smartTagPr>
        <w:r w:rsidRPr="00205BE9">
          <w:rPr>
            <w:rFonts w:ascii="Times New Roman" w:hAnsi="Times New Roman" w:cs="Times New Roman"/>
          </w:rPr>
          <w:t>2002 г</w:t>
        </w:r>
      </w:smartTag>
      <w:r w:rsidRPr="00205BE9">
        <w:rPr>
          <w:rFonts w:ascii="Times New Roman" w:hAnsi="Times New Roman" w:cs="Times New Roman"/>
        </w:rPr>
        <w:t>.  №919);</w:t>
      </w:r>
    </w:p>
    <w:p w:rsidR="002E4F7E" w:rsidRDefault="00B06790" w:rsidP="00B06790">
      <w:pPr>
        <w:pStyle w:val="a7"/>
        <w:numPr>
          <w:ilvl w:val="0"/>
          <w:numId w:val="4"/>
        </w:numPr>
        <w:tabs>
          <w:tab w:val="left" w:pos="284"/>
        </w:tabs>
        <w:spacing w:after="0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310" w:rsidRPr="00A8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Концепция долгосрочного социально-экономического развития Российской </w:t>
      </w:r>
      <w:r w:rsidR="00A86310" w:rsidRPr="00A86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 на период до 2020 года, утвержденная распоряжением Правительства Российской Федерации от 17.11.2008 № 1662-р;</w:t>
      </w:r>
      <w:r w:rsidR="002E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4F7E" w:rsidRDefault="00A86310" w:rsidP="00B06790">
      <w:pPr>
        <w:pStyle w:val="a7"/>
        <w:numPr>
          <w:ilvl w:val="0"/>
          <w:numId w:val="4"/>
        </w:numPr>
        <w:tabs>
          <w:tab w:val="left" w:pos="284"/>
        </w:tabs>
        <w:spacing w:after="0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развития информационного общества в Российской Федерации, </w:t>
      </w:r>
      <w:r w:rsidRPr="00A86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утвержденная Президентом Российской Фед</w:t>
      </w:r>
      <w:r w:rsidR="002E4F7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 от 07.02.2008 № Пр-212;</w:t>
      </w:r>
      <w:r w:rsidRPr="00A8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4F7E" w:rsidRDefault="00A86310" w:rsidP="00B06790">
      <w:pPr>
        <w:pStyle w:val="a7"/>
        <w:numPr>
          <w:ilvl w:val="0"/>
          <w:numId w:val="4"/>
        </w:numPr>
        <w:tabs>
          <w:tab w:val="left" w:pos="284"/>
        </w:tabs>
        <w:spacing w:after="0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 Российской Федерации «Информационное общество (2011-2020 годы)», утвержденная распоряжением Правительства Российской Фед</w:t>
      </w:r>
      <w:r w:rsidR="002E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ерации от 20.10.2010 № 1815-р; </w:t>
      </w:r>
    </w:p>
    <w:p w:rsidR="00FC1F53" w:rsidRDefault="00A86310" w:rsidP="00B06790">
      <w:pPr>
        <w:pStyle w:val="a7"/>
        <w:numPr>
          <w:ilvl w:val="0"/>
          <w:numId w:val="4"/>
        </w:numPr>
        <w:tabs>
          <w:tab w:val="left" w:pos="284"/>
        </w:tabs>
        <w:spacing w:after="0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направления государственной политики по развитию сферы культуры и массовых коммуникаций в Российской Федерации до 2015 года и плана действий по их реализации, одобренные Правительством Российской Федерации от 01.06.2006 № МФ-П44-2462;</w:t>
      </w:r>
      <w:r w:rsidR="00FC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1F53" w:rsidRDefault="00A86310" w:rsidP="00B06790">
      <w:pPr>
        <w:pStyle w:val="a7"/>
        <w:numPr>
          <w:ilvl w:val="0"/>
          <w:numId w:val="4"/>
        </w:numPr>
        <w:tabs>
          <w:tab w:val="left" w:pos="284"/>
        </w:tabs>
        <w:spacing w:after="0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Стратегия инновационного развития Российской Федерации на период до 2020года </w:t>
      </w:r>
      <w:r w:rsidRPr="00A86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(Инновационная Россия - 2020), утвержденная распоряжением Правительства Российской Федерации от 08.12.2011 №2227-р;</w:t>
      </w:r>
    </w:p>
    <w:p w:rsidR="00FC1F53" w:rsidRDefault="00A86310" w:rsidP="0094042E">
      <w:pPr>
        <w:pStyle w:val="a7"/>
        <w:numPr>
          <w:ilvl w:val="0"/>
          <w:numId w:val="4"/>
        </w:numPr>
        <w:tabs>
          <w:tab w:val="left" w:pos="284"/>
        </w:tabs>
        <w:spacing w:after="0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 Правительства Российской Федерации от 28.12.2012 № 2606-р </w:t>
      </w:r>
      <w:r w:rsidRPr="00A86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OLE_LINK17"/>
      <w:bookmarkStart w:id="14" w:name="OLE_LINK18"/>
      <w:r w:rsidRPr="00A8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плана мероприятий «Изменения в отраслях социальной сферы, </w:t>
      </w:r>
      <w:r w:rsidRPr="00A86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направленные на повышение эффективности сферы культуры» (вместе с «Планом </w:t>
      </w:r>
      <w:r w:rsidRPr="00A86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мероприятий («дорожная карта») «Изменения в отраслях социальной сферы,</w:t>
      </w:r>
      <w:r w:rsidR="00EB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 на повышение эффективности сферы культуры»);</w:t>
      </w:r>
      <w:r w:rsidR="00FC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13"/>
    <w:bookmarkEnd w:id="14"/>
    <w:p w:rsidR="00574B11" w:rsidRDefault="00A86310" w:rsidP="0094042E">
      <w:pPr>
        <w:pStyle w:val="a7"/>
        <w:numPr>
          <w:ilvl w:val="0"/>
          <w:numId w:val="4"/>
        </w:numPr>
        <w:tabs>
          <w:tab w:val="left" w:pos="284"/>
        </w:tabs>
        <w:spacing w:after="0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Перечни поручений Президента Российской Федерации по итогам заседаний </w:t>
      </w:r>
      <w:r w:rsidRPr="00A86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Совета при Президенте по культуре и искусству в 2012-2013 гг.</w:t>
      </w:r>
      <w:proofErr w:type="gramStart"/>
      <w:r w:rsidRPr="00A8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A86310" w:rsidRPr="00574B11" w:rsidRDefault="00A86310" w:rsidP="0094042E">
      <w:pPr>
        <w:pStyle w:val="a7"/>
        <w:numPr>
          <w:ilvl w:val="0"/>
          <w:numId w:val="4"/>
        </w:numPr>
        <w:tabs>
          <w:tab w:val="left" w:pos="284"/>
        </w:tabs>
        <w:spacing w:after="0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Послания Президента Федеральному Собранию Российской Федерации 2012-2013</w:t>
      </w:r>
      <w:r w:rsidR="00574B11">
        <w:rPr>
          <w:rFonts w:ascii="Times New Roman" w:eastAsia="Times New Roman" w:hAnsi="Times New Roman" w:cs="Times New Roman"/>
          <w:sz w:val="24"/>
          <w:szCs w:val="24"/>
          <w:lang w:eastAsia="ru-RU"/>
        </w:rPr>
        <w:t>гг.</w:t>
      </w:r>
      <w:r w:rsidRPr="00574B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4B11" w:rsidRDefault="00A86310" w:rsidP="0094042E">
      <w:pPr>
        <w:pStyle w:val="a7"/>
        <w:numPr>
          <w:ilvl w:val="0"/>
          <w:numId w:val="4"/>
        </w:numPr>
        <w:tabs>
          <w:tab w:val="left" w:pos="284"/>
        </w:tabs>
        <w:spacing w:after="0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1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деятельности Министерства культуры Российской Федерации на 2012- 2018 годы, утвержденный Приказом от 19.06.2013 № 760;</w:t>
      </w:r>
      <w:r w:rsidR="0057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4B11" w:rsidRDefault="00A86310" w:rsidP="0094042E">
      <w:pPr>
        <w:pStyle w:val="a7"/>
        <w:numPr>
          <w:ilvl w:val="0"/>
          <w:numId w:val="4"/>
        </w:numPr>
        <w:tabs>
          <w:tab w:val="left" w:pos="284"/>
        </w:tabs>
        <w:spacing w:after="0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Государственная программа «Развитие культуры и туризма на 2013- 2020годы», утвержденная распоряжением Правительства Российской Федерации от 27.12.2012 №2567-р; </w:t>
      </w:r>
    </w:p>
    <w:p w:rsidR="00A86310" w:rsidRDefault="00A86310" w:rsidP="0094042E">
      <w:pPr>
        <w:pStyle w:val="a7"/>
        <w:numPr>
          <w:ilvl w:val="0"/>
          <w:numId w:val="4"/>
        </w:numPr>
        <w:tabs>
          <w:tab w:val="left" w:pos="284"/>
        </w:tabs>
        <w:spacing w:after="0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целевая программа</w:t>
      </w:r>
      <w:r w:rsidR="0057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310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«Кул</w:t>
      </w:r>
      <w:r w:rsidR="0057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ьтура России (2012-2018 годы)», </w:t>
      </w:r>
      <w:r w:rsidRPr="00A8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утвержденная постановлением Правительства Российской Федерации от 03.03.2012 </w:t>
      </w:r>
      <w:r w:rsidR="00574B1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86310">
        <w:rPr>
          <w:rFonts w:ascii="Times New Roman" w:eastAsia="Times New Roman" w:hAnsi="Times New Roman" w:cs="Times New Roman"/>
          <w:sz w:val="24"/>
          <w:szCs w:val="24"/>
          <w:lang w:eastAsia="ru-RU"/>
        </w:rPr>
        <w:t>186;</w:t>
      </w:r>
    </w:p>
    <w:p w:rsidR="00BA1C60" w:rsidRPr="00BA1C60" w:rsidRDefault="00BA1C60" w:rsidP="0094042E">
      <w:pPr>
        <w:pStyle w:val="a7"/>
        <w:numPr>
          <w:ilvl w:val="0"/>
          <w:numId w:val="4"/>
        </w:numPr>
        <w:tabs>
          <w:tab w:val="left" w:pos="284"/>
        </w:tabs>
        <w:ind w:left="0" w:firstLine="142"/>
        <w:jc w:val="both"/>
        <w:rPr>
          <w:rFonts w:ascii="Times New Roman" w:hAnsi="Times New Roman" w:cs="Times New Roman"/>
        </w:rPr>
      </w:pPr>
      <w:r w:rsidRPr="009548BD">
        <w:rPr>
          <w:rFonts w:ascii="Times New Roman" w:hAnsi="Times New Roman" w:cs="Times New Roman"/>
        </w:rPr>
        <w:t xml:space="preserve">Областной закон от 7 октября </w:t>
      </w:r>
      <w:smartTag w:uri="urn:schemas-microsoft-com:office:smarttags" w:element="metricconverter">
        <w:smartTagPr>
          <w:attr w:name="ProductID" w:val="2004 г"/>
        </w:smartTagPr>
        <w:r w:rsidRPr="009548BD">
          <w:rPr>
            <w:rFonts w:ascii="Times New Roman" w:hAnsi="Times New Roman" w:cs="Times New Roman"/>
          </w:rPr>
          <w:t>2004 г</w:t>
        </w:r>
      </w:smartTag>
      <w:r w:rsidRPr="009548BD">
        <w:rPr>
          <w:rFonts w:ascii="Times New Roman" w:hAnsi="Times New Roman" w:cs="Times New Roman"/>
        </w:rPr>
        <w:t xml:space="preserve">. №177-ЗС «О культуре» (в ред. Областного закона от 1 октября </w:t>
      </w:r>
      <w:smartTag w:uri="urn:schemas-microsoft-com:office:smarttags" w:element="metricconverter">
        <w:smartTagPr>
          <w:attr w:name="ProductID" w:val="2009 г"/>
        </w:smartTagPr>
        <w:r w:rsidRPr="009548BD">
          <w:rPr>
            <w:rFonts w:ascii="Times New Roman" w:hAnsi="Times New Roman" w:cs="Times New Roman"/>
          </w:rPr>
          <w:t>2009 г</w:t>
        </w:r>
      </w:smartTag>
      <w:r w:rsidRPr="009548BD">
        <w:rPr>
          <w:rFonts w:ascii="Times New Roman" w:hAnsi="Times New Roman" w:cs="Times New Roman"/>
        </w:rPr>
        <w:t>. №303-ЗС);</w:t>
      </w:r>
    </w:p>
    <w:p w:rsidR="00D37BFB" w:rsidRDefault="00D37BFB" w:rsidP="0094042E">
      <w:pPr>
        <w:pStyle w:val="a7"/>
        <w:numPr>
          <w:ilvl w:val="0"/>
          <w:numId w:val="4"/>
        </w:numPr>
        <w:tabs>
          <w:tab w:val="left" w:pos="284"/>
        </w:tabs>
        <w:spacing w:after="0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OLE_LINK55"/>
      <w:bookmarkStart w:id="16" w:name="OLE_LINK5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 Ростовской области «Развитие культуры и туризма», утвержденная постановлением правительства Ростовской области от 25.09.2013</w:t>
      </w:r>
      <w:r w:rsidR="00EB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№587;</w:t>
      </w:r>
    </w:p>
    <w:p w:rsidR="00402E81" w:rsidRPr="00BA1C60" w:rsidRDefault="00402E81" w:rsidP="0094042E">
      <w:pPr>
        <w:pStyle w:val="a7"/>
        <w:numPr>
          <w:ilvl w:val="0"/>
          <w:numId w:val="4"/>
        </w:numPr>
        <w:tabs>
          <w:tab w:val="left" w:pos="284"/>
        </w:tabs>
        <w:spacing w:after="0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Ростовской области от 27.02.2013 №93</w:t>
      </w:r>
      <w:r w:rsidR="005B60CA" w:rsidRPr="00A8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bookmarkStart w:id="17" w:name="OLE_LINK51"/>
      <w:bookmarkStart w:id="18" w:name="OLE_LINK52"/>
      <w:r w:rsidR="005B60CA" w:rsidRPr="00A8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мероприятий «Изменения в отраслях социальной сферы, </w:t>
      </w:r>
      <w:r w:rsidR="005B60CA" w:rsidRPr="00A86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направленные на повышение эффективности сферы культуры</w:t>
      </w:r>
      <w:r w:rsidR="005B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</w:t>
      </w:r>
      <w:bookmarkEnd w:id="17"/>
      <w:bookmarkEnd w:id="18"/>
      <w:r w:rsidR="005B60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5B60CA" w:rsidRPr="00A8631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="005B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15"/>
    <w:bookmarkEnd w:id="16"/>
    <w:p w:rsidR="00BB10E9" w:rsidRDefault="004824F3" w:rsidP="0094042E">
      <w:pPr>
        <w:pStyle w:val="a7"/>
        <w:numPr>
          <w:ilvl w:val="0"/>
          <w:numId w:val="4"/>
        </w:numPr>
        <w:tabs>
          <w:tab w:val="left" w:pos="284"/>
        </w:tabs>
        <w:ind w:left="0" w:firstLine="142"/>
        <w:jc w:val="both"/>
        <w:rPr>
          <w:rFonts w:ascii="Times New Roman" w:hAnsi="Times New Roman" w:cs="Times New Roman"/>
        </w:rPr>
      </w:pPr>
      <w:r w:rsidRPr="009548BD">
        <w:rPr>
          <w:rFonts w:ascii="Times New Roman" w:hAnsi="Times New Roman" w:cs="Times New Roman"/>
        </w:rPr>
        <w:t xml:space="preserve">ГОСТ </w:t>
      </w:r>
      <w:proofErr w:type="gramStart"/>
      <w:r w:rsidRPr="009548BD">
        <w:rPr>
          <w:rFonts w:ascii="Times New Roman" w:hAnsi="Times New Roman" w:cs="Times New Roman"/>
        </w:rPr>
        <w:t>Р</w:t>
      </w:r>
      <w:proofErr w:type="gramEnd"/>
      <w:r w:rsidRPr="009548BD">
        <w:rPr>
          <w:rFonts w:ascii="Times New Roman" w:hAnsi="Times New Roman" w:cs="Times New Roman"/>
        </w:rPr>
        <w:t xml:space="preserve"> 52113-2003 «Услуги населению. Номенклатура показателей качества» (утвержден Постановлением Госстандарта РФ от 28.07.2003 № 253-ст, дата введения 01.07.2004 г.);</w:t>
      </w:r>
    </w:p>
    <w:p w:rsidR="00BA55A9" w:rsidRPr="008D333A" w:rsidRDefault="00BA55A9" w:rsidP="0094042E">
      <w:pPr>
        <w:pStyle w:val="a7"/>
        <w:numPr>
          <w:ilvl w:val="0"/>
          <w:numId w:val="4"/>
        </w:numPr>
        <w:tabs>
          <w:tab w:val="left" w:pos="284"/>
        </w:tabs>
        <w:ind w:left="0" w:firstLine="142"/>
        <w:jc w:val="both"/>
        <w:rPr>
          <w:rFonts w:ascii="Times New Roman" w:hAnsi="Times New Roman" w:cs="Times New Roman"/>
        </w:rPr>
      </w:pPr>
      <w:r w:rsidRPr="00BB10E9">
        <w:rPr>
          <w:rFonts w:ascii="Times New Roman" w:hAnsi="Times New Roman" w:cs="Times New Roman"/>
          <w:bCs/>
          <w:sz w:val="24"/>
          <w:szCs w:val="24"/>
        </w:rPr>
        <w:t>Концепция долгосрочного развития театрального дела в Ростовской области на период до 2020 года</w:t>
      </w:r>
      <w:r w:rsidR="00BB10E9">
        <w:rPr>
          <w:rFonts w:ascii="Times New Roman" w:hAnsi="Times New Roman" w:cs="Times New Roman"/>
          <w:bCs/>
          <w:sz w:val="24"/>
          <w:szCs w:val="24"/>
        </w:rPr>
        <w:t>.</w:t>
      </w:r>
      <w:r w:rsidRPr="00BB10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B10E9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BB10E9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Ростовской области </w:t>
      </w:r>
      <w:hyperlink r:id="rId7" w:history="1">
        <w:r w:rsidRPr="00BB10E9">
          <w:rPr>
            <w:rFonts w:ascii="Times New Roman" w:hAnsi="Times New Roman" w:cs="Times New Roman"/>
            <w:color w:val="0000FF"/>
            <w:sz w:val="24"/>
            <w:szCs w:val="24"/>
          </w:rPr>
          <w:t>от 12.07.2012 № 636</w:t>
        </w:r>
      </w:hyperlink>
      <w:r w:rsidR="008D333A">
        <w:t>;</w:t>
      </w:r>
    </w:p>
    <w:p w:rsidR="008D333A" w:rsidRDefault="00624D04" w:rsidP="0094042E">
      <w:pPr>
        <w:pStyle w:val="a7"/>
        <w:numPr>
          <w:ilvl w:val="0"/>
          <w:numId w:val="4"/>
        </w:numPr>
        <w:tabs>
          <w:tab w:val="left" w:pos="284"/>
        </w:tabs>
        <w:ind w:left="0" w:firstLine="142"/>
        <w:jc w:val="both"/>
        <w:rPr>
          <w:rFonts w:ascii="Times New Roman" w:hAnsi="Times New Roman" w:cs="Times New Roman"/>
        </w:rPr>
      </w:pPr>
      <w:bookmarkStart w:id="19" w:name="OLE_LINK57"/>
      <w:bookmarkStart w:id="20" w:name="OLE_LINK58"/>
      <w:r>
        <w:rPr>
          <w:rFonts w:ascii="Times New Roman" w:hAnsi="Times New Roman" w:cs="Times New Roman"/>
        </w:rPr>
        <w:t>Муниципальная программа «Развитие культуры и туризма города Новочеркасска»</w:t>
      </w:r>
      <w:r w:rsidR="00FF726E">
        <w:rPr>
          <w:rFonts w:ascii="Times New Roman" w:hAnsi="Times New Roman" w:cs="Times New Roman"/>
        </w:rPr>
        <w:t xml:space="preserve"> от 30.09.2013 № 1799;</w:t>
      </w:r>
    </w:p>
    <w:p w:rsidR="00FF726E" w:rsidRPr="007B6E99" w:rsidRDefault="00FF726E" w:rsidP="00B06790">
      <w:pPr>
        <w:pStyle w:val="a7"/>
        <w:numPr>
          <w:ilvl w:val="0"/>
          <w:numId w:val="4"/>
        </w:numPr>
        <w:tabs>
          <w:tab w:val="left" w:pos="284"/>
        </w:tabs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Администрации города Новочеркасска</w:t>
      </w:r>
      <w:r w:rsidR="007C4306">
        <w:rPr>
          <w:rFonts w:ascii="Times New Roman" w:hAnsi="Times New Roman" w:cs="Times New Roman"/>
        </w:rPr>
        <w:t xml:space="preserve"> от 29.04.2013 № 661</w:t>
      </w:r>
      <w:r>
        <w:rPr>
          <w:rFonts w:ascii="Times New Roman" w:hAnsi="Times New Roman" w:cs="Times New Roman"/>
        </w:rPr>
        <w:t xml:space="preserve"> </w:t>
      </w:r>
      <w:r w:rsidR="003772D0">
        <w:rPr>
          <w:rFonts w:ascii="Times New Roman" w:hAnsi="Times New Roman" w:cs="Times New Roman"/>
        </w:rPr>
        <w:t>« Об утверждении</w:t>
      </w:r>
      <w:r w:rsidR="005662D7">
        <w:rPr>
          <w:rFonts w:ascii="Times New Roman" w:hAnsi="Times New Roman" w:cs="Times New Roman"/>
        </w:rPr>
        <w:t xml:space="preserve"> плана </w:t>
      </w:r>
      <w:r w:rsidR="007B6E99">
        <w:rPr>
          <w:rFonts w:ascii="Times New Roman" w:hAnsi="Times New Roman" w:cs="Times New Roman"/>
        </w:rPr>
        <w:t>мероприятий («дорожной карты</w:t>
      </w:r>
      <w:r w:rsidR="005662D7" w:rsidRPr="007B6E99">
        <w:rPr>
          <w:rFonts w:ascii="Times New Roman" w:hAnsi="Times New Roman" w:cs="Times New Roman"/>
        </w:rPr>
        <w:t xml:space="preserve">») «Изменения, направленные на повышение эффективности и качества </w:t>
      </w:r>
      <w:proofErr w:type="gramStart"/>
      <w:r w:rsidR="005662D7" w:rsidRPr="007B6E99">
        <w:rPr>
          <w:rFonts w:ascii="Times New Roman" w:hAnsi="Times New Roman" w:cs="Times New Roman"/>
        </w:rPr>
        <w:t>услуг сферы культуры города Новочеркасска</w:t>
      </w:r>
      <w:bookmarkEnd w:id="19"/>
      <w:bookmarkEnd w:id="20"/>
      <w:proofErr w:type="gramEnd"/>
      <w:r w:rsidR="005662D7" w:rsidRPr="007B6E99">
        <w:rPr>
          <w:rFonts w:ascii="Times New Roman" w:hAnsi="Times New Roman" w:cs="Times New Roman"/>
        </w:rPr>
        <w:t>»</w:t>
      </w:r>
      <w:r w:rsidR="007C4306">
        <w:rPr>
          <w:rFonts w:ascii="Times New Roman" w:hAnsi="Times New Roman" w:cs="Times New Roman"/>
        </w:rPr>
        <w:t>.</w:t>
      </w:r>
    </w:p>
    <w:p w:rsidR="00F07A80" w:rsidRDefault="00F07A80" w:rsidP="00F07A80">
      <w:pPr>
        <w:pStyle w:val="a3"/>
        <w:shd w:val="clear" w:color="auto" w:fill="FFFFFF"/>
        <w:spacing w:line="236" w:lineRule="atLeast"/>
        <w:jc w:val="center"/>
        <w:rPr>
          <w:b/>
          <w:color w:val="000000"/>
        </w:rPr>
      </w:pPr>
      <w:r>
        <w:rPr>
          <w:b/>
          <w:color w:val="000000"/>
        </w:rPr>
        <w:t>4.Наименование и описание услуги</w:t>
      </w:r>
    </w:p>
    <w:p w:rsidR="00CC6768" w:rsidRPr="00F07A80" w:rsidRDefault="003B5BB3" w:rsidP="00F07A80">
      <w:pPr>
        <w:pStyle w:val="a3"/>
        <w:shd w:val="clear" w:color="auto" w:fill="FFFFFF"/>
        <w:spacing w:line="236" w:lineRule="atLeast"/>
        <w:jc w:val="center"/>
        <w:rPr>
          <w:b/>
          <w:color w:val="000000"/>
        </w:rPr>
      </w:pPr>
      <w:r>
        <w:rPr>
          <w:rFonts w:ascii="Times New Roman CYR" w:hAnsi="Times New Roman CYR" w:cs="Times New Roman CYR"/>
        </w:rPr>
        <w:t>Показ спектаклей и иных зрелищных программ</w:t>
      </w:r>
      <w:r w:rsidR="008D765E">
        <w:rPr>
          <w:rFonts w:ascii="Times New Roman CYR" w:hAnsi="Times New Roman CYR" w:cs="Times New Roman CYR"/>
        </w:rPr>
        <w:t>.</w:t>
      </w:r>
    </w:p>
    <w:p w:rsidR="00F07A80" w:rsidRDefault="007472DB" w:rsidP="00BB45AA">
      <w:pPr>
        <w:pStyle w:val="a3"/>
        <w:shd w:val="clear" w:color="auto" w:fill="FFFFFF"/>
        <w:spacing w:after="0" w:afterAutospacing="0"/>
        <w:ind w:firstLine="698"/>
        <w:jc w:val="both"/>
        <w:rPr>
          <w:color w:val="000000"/>
        </w:rPr>
      </w:pPr>
      <w:r>
        <w:rPr>
          <w:color w:val="000000"/>
        </w:rPr>
        <w:t>Услуга может</w:t>
      </w:r>
      <w:r w:rsidR="00F07A80">
        <w:rPr>
          <w:color w:val="000000"/>
        </w:rPr>
        <w:t xml:space="preserve"> предоставляться как бесплатно, так и за определенную плату в соответствии с прейскурантом, утвержденным руководителем учреждения по согласованию с Управлением культуры и искусства Администрации города. </w:t>
      </w:r>
    </w:p>
    <w:p w:rsidR="00BB45AA" w:rsidRPr="00BB45AA" w:rsidRDefault="00E572E4" w:rsidP="00BB45AA">
      <w:pPr>
        <w:pStyle w:val="western"/>
        <w:spacing w:after="0" w:afterAutospacing="0"/>
        <w:jc w:val="center"/>
        <w:rPr>
          <w:sz w:val="20"/>
        </w:rPr>
      </w:pPr>
      <w:bookmarkStart w:id="21" w:name="OLE_LINK5"/>
      <w:bookmarkStart w:id="22" w:name="OLE_LINK6"/>
      <w:r>
        <w:rPr>
          <w:b/>
          <w:bCs/>
          <w:sz w:val="20"/>
        </w:rPr>
        <w:t>СОДЕРЖАНИЕ</w:t>
      </w:r>
      <w:r w:rsidR="00BB45AA" w:rsidRPr="00BB45AA">
        <w:rPr>
          <w:b/>
          <w:bCs/>
          <w:sz w:val="20"/>
        </w:rPr>
        <w:t xml:space="preserve"> УСЛУГ</w:t>
      </w:r>
      <w:r>
        <w:rPr>
          <w:b/>
          <w:bCs/>
          <w:sz w:val="20"/>
        </w:rPr>
        <w:t>И</w:t>
      </w:r>
    </w:p>
    <w:bookmarkEnd w:id="21"/>
    <w:bookmarkEnd w:id="22"/>
    <w:p w:rsidR="00BB45AA" w:rsidRPr="005A528E" w:rsidRDefault="00E572E4" w:rsidP="00BB45AA">
      <w:pPr>
        <w:pStyle w:val="western"/>
        <w:numPr>
          <w:ilvl w:val="0"/>
          <w:numId w:val="1"/>
        </w:numPr>
        <w:spacing w:after="0" w:afterAutospacing="0"/>
        <w:jc w:val="both"/>
        <w:rPr>
          <w:sz w:val="22"/>
        </w:rPr>
      </w:pPr>
      <w:r>
        <w:rPr>
          <w:szCs w:val="27"/>
        </w:rPr>
        <w:t>Показ спектаклей на</w:t>
      </w:r>
      <w:r w:rsidR="005A528E">
        <w:rPr>
          <w:szCs w:val="27"/>
        </w:rPr>
        <w:t xml:space="preserve"> собственной сцене;</w:t>
      </w:r>
      <w:r w:rsidR="00724E42">
        <w:rPr>
          <w:szCs w:val="27"/>
        </w:rPr>
        <w:t xml:space="preserve"> репетиционная работа, оформление сцены;</w:t>
      </w:r>
    </w:p>
    <w:p w:rsidR="005A528E" w:rsidRPr="003C488D" w:rsidRDefault="005A528E" w:rsidP="00BB45AA">
      <w:pPr>
        <w:pStyle w:val="western"/>
        <w:numPr>
          <w:ilvl w:val="0"/>
          <w:numId w:val="1"/>
        </w:numPr>
        <w:spacing w:after="0" w:afterAutospacing="0"/>
        <w:jc w:val="both"/>
        <w:rPr>
          <w:sz w:val="22"/>
        </w:rPr>
      </w:pPr>
      <w:r>
        <w:rPr>
          <w:szCs w:val="27"/>
        </w:rPr>
        <w:t>Проведение</w:t>
      </w:r>
      <w:r w:rsidR="003C488D">
        <w:rPr>
          <w:szCs w:val="27"/>
        </w:rPr>
        <w:t xml:space="preserve"> творческих вечеров, бенефисов, других мероприятий художественно-творческого характера</w:t>
      </w:r>
      <w:r w:rsidR="00CC40DC">
        <w:rPr>
          <w:szCs w:val="27"/>
        </w:rPr>
        <w:t xml:space="preserve"> с участием артистов театра и приглашенных</w:t>
      </w:r>
      <w:r w:rsidR="003C488D">
        <w:rPr>
          <w:szCs w:val="27"/>
        </w:rPr>
        <w:t>;</w:t>
      </w:r>
    </w:p>
    <w:p w:rsidR="003C488D" w:rsidRPr="00845213" w:rsidRDefault="003C488D" w:rsidP="00BB45AA">
      <w:pPr>
        <w:pStyle w:val="western"/>
        <w:numPr>
          <w:ilvl w:val="0"/>
          <w:numId w:val="1"/>
        </w:numPr>
        <w:spacing w:after="0" w:afterAutospacing="0"/>
        <w:jc w:val="both"/>
        <w:rPr>
          <w:sz w:val="22"/>
        </w:rPr>
      </w:pPr>
      <w:r>
        <w:rPr>
          <w:szCs w:val="27"/>
        </w:rPr>
        <w:t>Организация</w:t>
      </w:r>
      <w:r w:rsidR="007D44B2">
        <w:rPr>
          <w:szCs w:val="27"/>
        </w:rPr>
        <w:t xml:space="preserve"> мероприятий художественно-творческого характера силами приглашенных коллективов, приглашенными исполнителями, композиторами, художниками и постановщиками</w:t>
      </w:r>
      <w:r w:rsidR="00845213">
        <w:rPr>
          <w:szCs w:val="27"/>
        </w:rPr>
        <w:t>;</w:t>
      </w:r>
    </w:p>
    <w:p w:rsidR="00A32A3A" w:rsidRPr="00CC40DC" w:rsidRDefault="00845213" w:rsidP="00A32A3A">
      <w:pPr>
        <w:pStyle w:val="western"/>
        <w:numPr>
          <w:ilvl w:val="0"/>
          <w:numId w:val="1"/>
        </w:numPr>
        <w:spacing w:after="0" w:afterAutospacing="0"/>
        <w:jc w:val="both"/>
        <w:rPr>
          <w:sz w:val="22"/>
        </w:rPr>
      </w:pPr>
      <w:r>
        <w:rPr>
          <w:szCs w:val="27"/>
        </w:rPr>
        <w:t>Организация и проведение</w:t>
      </w:r>
      <w:r w:rsidR="00CC40DC">
        <w:rPr>
          <w:szCs w:val="27"/>
        </w:rPr>
        <w:t xml:space="preserve"> культурно-массовых мероприятий;</w:t>
      </w:r>
    </w:p>
    <w:p w:rsidR="00CC40DC" w:rsidRPr="003C7F48" w:rsidRDefault="00CC40DC" w:rsidP="00A32A3A">
      <w:pPr>
        <w:pStyle w:val="western"/>
        <w:numPr>
          <w:ilvl w:val="0"/>
          <w:numId w:val="1"/>
        </w:numPr>
        <w:spacing w:after="0" w:afterAutospacing="0"/>
        <w:jc w:val="both"/>
        <w:rPr>
          <w:sz w:val="22"/>
        </w:rPr>
      </w:pPr>
      <w:r>
        <w:rPr>
          <w:szCs w:val="27"/>
        </w:rPr>
        <w:t>Выездной показ спектаклей.</w:t>
      </w:r>
    </w:p>
    <w:p w:rsidR="00BA50B3" w:rsidRDefault="00F85231" w:rsidP="00EA0880">
      <w:pPr>
        <w:pStyle w:val="a3"/>
        <w:shd w:val="clear" w:color="auto" w:fill="FFFFFF"/>
        <w:spacing w:line="236" w:lineRule="atLeast"/>
        <w:ind w:firstLine="697"/>
        <w:jc w:val="center"/>
        <w:rPr>
          <w:b/>
          <w:color w:val="000000"/>
        </w:rPr>
      </w:pPr>
      <w:r w:rsidRPr="00BA50B3">
        <w:rPr>
          <w:b/>
          <w:color w:val="000000"/>
        </w:rPr>
        <w:t xml:space="preserve">5. Основные факторы качества, </w:t>
      </w:r>
      <w:r w:rsidR="00BA50B3" w:rsidRPr="00BA50B3">
        <w:rPr>
          <w:b/>
          <w:color w:val="000000"/>
        </w:rPr>
        <w:t>влияющие на выполнение</w:t>
      </w:r>
      <w:r w:rsidR="00BA50B3">
        <w:rPr>
          <w:b/>
          <w:color w:val="000000"/>
        </w:rPr>
        <w:t xml:space="preserve"> услуг</w:t>
      </w:r>
      <w:r w:rsidR="007472DB">
        <w:rPr>
          <w:b/>
          <w:color w:val="000000"/>
        </w:rPr>
        <w:t>и</w:t>
      </w:r>
    </w:p>
    <w:p w:rsidR="00A051DA" w:rsidRDefault="00EA0880" w:rsidP="006860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документы, регламентирующие деятельность </w:t>
      </w:r>
      <w:r w:rsidR="00A051DA">
        <w:rPr>
          <w:color w:val="000000"/>
        </w:rPr>
        <w:t>Театра</w:t>
      </w:r>
      <w:r w:rsidR="002B2E27">
        <w:rPr>
          <w:color w:val="000000"/>
        </w:rPr>
        <w:t>;</w:t>
      </w:r>
    </w:p>
    <w:p w:rsidR="00E57369" w:rsidRDefault="00A32A3A" w:rsidP="006860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 </w:t>
      </w:r>
      <w:r w:rsidR="00E57369">
        <w:rPr>
          <w:color w:val="000000"/>
        </w:rPr>
        <w:t>- удобные условия и режим работы (требования к месторасположению</w:t>
      </w:r>
      <w:proofErr w:type="gramStart"/>
      <w:r w:rsidR="00E57369" w:rsidRPr="00BA50B3">
        <w:rPr>
          <w:color w:val="000000"/>
        </w:rPr>
        <w:t xml:space="preserve"> </w:t>
      </w:r>
      <w:r w:rsidR="00E57369">
        <w:rPr>
          <w:color w:val="000000"/>
        </w:rPr>
        <w:t>,</w:t>
      </w:r>
      <w:proofErr w:type="gramEnd"/>
      <w:r w:rsidR="00E57369">
        <w:rPr>
          <w:color w:val="000000"/>
        </w:rPr>
        <w:t xml:space="preserve"> к помещениям); </w:t>
      </w:r>
    </w:p>
    <w:p w:rsidR="00735382" w:rsidRDefault="00980F70" w:rsidP="006860A3">
      <w:pPr>
        <w:pStyle w:val="a3"/>
        <w:shd w:val="clear" w:color="auto" w:fill="FFFFFF"/>
        <w:spacing w:before="0" w:beforeAutospacing="0" w:after="0" w:afterAutospacing="0"/>
      </w:pPr>
      <w:r>
        <w:t>-</w:t>
      </w:r>
      <w:r w:rsidR="00A32A3A">
        <w:t xml:space="preserve"> </w:t>
      </w:r>
      <w:r w:rsidR="009C409F">
        <w:t>требования</w:t>
      </w:r>
      <w:r w:rsidR="00AA7083">
        <w:t xml:space="preserve"> к ресурсному обеспечению</w:t>
      </w:r>
      <w:r w:rsidR="00A32A3A">
        <w:t xml:space="preserve">  </w:t>
      </w:r>
      <w:r w:rsidR="00B939C4">
        <w:t>Т</w:t>
      </w:r>
      <w:r w:rsidR="00A32A3A">
        <w:t>еатра (мебель, инструменты, реквизиты, спец</w:t>
      </w:r>
      <w:r>
        <w:t>иальное оборудование и т.д.);</w:t>
      </w:r>
    </w:p>
    <w:p w:rsidR="00941AB1" w:rsidRPr="00941AB1" w:rsidRDefault="00941AB1" w:rsidP="00941AB1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- т</w:t>
      </w:r>
      <w:r w:rsidRPr="00941AB1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ребования к технологии оказания муниципальной услуги</w:t>
      </w:r>
    </w:p>
    <w:p w:rsidR="00A32A3A" w:rsidRPr="00A051DA" w:rsidRDefault="008362DE" w:rsidP="006860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укомплектованность специалистами и их квалификация  (наличие количественных и квалификационных требований к персоналу и т.п.); </w:t>
      </w:r>
    </w:p>
    <w:p w:rsidR="0074613C" w:rsidRDefault="0074613C" w:rsidP="006860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- наличие информационного сопровождения деятельности </w:t>
      </w:r>
      <w:r w:rsidR="001E1C66">
        <w:rPr>
          <w:color w:val="000000"/>
        </w:rPr>
        <w:t>Театра</w:t>
      </w:r>
      <w:r w:rsidR="003E0413">
        <w:rPr>
          <w:color w:val="000000"/>
        </w:rPr>
        <w:t>;</w:t>
      </w:r>
    </w:p>
    <w:p w:rsidR="00781932" w:rsidRDefault="00781932" w:rsidP="00E41510">
      <w:pPr>
        <w:spacing w:after="24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A5EB0" w:rsidRPr="00CA5EB0" w:rsidRDefault="00CA5EB0" w:rsidP="00E41510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</w:t>
      </w:r>
      <w:r w:rsidRPr="00CA5EB0">
        <w:rPr>
          <w:rFonts w:ascii="Times New Roman" w:hAnsi="Times New Roman" w:cs="Times New Roman"/>
          <w:b/>
          <w:sz w:val="24"/>
          <w:szCs w:val="24"/>
        </w:rPr>
        <w:t xml:space="preserve"> Документы, регламентирующие деятельность </w:t>
      </w:r>
      <w:r w:rsidR="00876AFB">
        <w:rPr>
          <w:rFonts w:ascii="Times New Roman" w:hAnsi="Times New Roman" w:cs="Times New Roman"/>
          <w:b/>
          <w:sz w:val="24"/>
          <w:szCs w:val="24"/>
        </w:rPr>
        <w:t>Театра</w:t>
      </w:r>
    </w:p>
    <w:p w:rsidR="00CA5EB0" w:rsidRPr="00CA5EB0" w:rsidRDefault="00CA5EB0" w:rsidP="006632F0">
      <w:pPr>
        <w:shd w:val="clear" w:color="auto" w:fill="FFFFFF"/>
        <w:spacing w:after="0" w:line="240" w:lineRule="auto"/>
        <w:ind w:right="-1" w:firstLine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A5EB0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490F22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Pr="00CA5E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5EB0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Устав </w:t>
      </w:r>
      <w:r w:rsidR="00914A20">
        <w:rPr>
          <w:rFonts w:ascii="Times New Roman CYR" w:hAnsi="Times New Roman CYR" w:cs="Times New Roman CYR"/>
          <w:bCs/>
          <w:sz w:val="24"/>
          <w:szCs w:val="24"/>
        </w:rPr>
        <w:t>МАУ</w:t>
      </w:r>
      <w:r w:rsidR="00635057">
        <w:rPr>
          <w:rFonts w:ascii="Times New Roman CYR" w:hAnsi="Times New Roman CYR" w:cs="Times New Roman CYR"/>
          <w:bCs/>
          <w:sz w:val="24"/>
          <w:szCs w:val="24"/>
        </w:rPr>
        <w:t>К</w:t>
      </w:r>
      <w:r w:rsidR="00914A20">
        <w:rPr>
          <w:rFonts w:ascii="Times New Roman CYR" w:hAnsi="Times New Roman CYR" w:cs="Times New Roman CYR"/>
          <w:bCs/>
          <w:sz w:val="24"/>
          <w:szCs w:val="24"/>
        </w:rPr>
        <w:t xml:space="preserve"> «Донской театр драм</w:t>
      </w:r>
      <w:r w:rsidR="00171A53">
        <w:rPr>
          <w:rFonts w:ascii="Times New Roman CYR" w:hAnsi="Times New Roman CYR" w:cs="Times New Roman CYR"/>
          <w:bCs/>
          <w:sz w:val="24"/>
          <w:szCs w:val="24"/>
        </w:rPr>
        <w:t xml:space="preserve">ы и </w:t>
      </w:r>
      <w:r w:rsidR="00914A20" w:rsidRPr="00E761B5">
        <w:rPr>
          <w:rFonts w:ascii="Times New Roman CYR" w:hAnsi="Times New Roman CYR" w:cs="Times New Roman CYR"/>
          <w:bCs/>
          <w:sz w:val="24"/>
          <w:szCs w:val="24"/>
        </w:rPr>
        <w:t>комедии им. В.Ф. Комиссаржевской»</w:t>
      </w:r>
    </w:p>
    <w:p w:rsidR="00CA5EB0" w:rsidRPr="00CA5EB0" w:rsidRDefault="00CA5EB0" w:rsidP="006632F0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73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5</w:t>
      </w:r>
      <w:r w:rsidR="00490F22">
        <w:rPr>
          <w:rFonts w:ascii="Times New Roman" w:hAnsi="Times New Roman" w:cs="Times New Roman"/>
          <w:color w:val="000000"/>
          <w:spacing w:val="-2"/>
          <w:sz w:val="24"/>
          <w:szCs w:val="24"/>
        </w:rPr>
        <w:t>.1.2</w:t>
      </w:r>
      <w:r w:rsidRPr="00CA5EB0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CA5EB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равила,   положения,   инструкции,  руководства, методики   работы   </w:t>
      </w:r>
      <w:r w:rsidR="00B92225">
        <w:rPr>
          <w:rFonts w:ascii="Times New Roman" w:hAnsi="Times New Roman" w:cs="Times New Roman"/>
          <w:color w:val="000000"/>
          <w:spacing w:val="5"/>
          <w:sz w:val="24"/>
          <w:szCs w:val="24"/>
        </w:rPr>
        <w:t>по оказанию</w:t>
      </w:r>
      <w:r w:rsidRPr="00CA5EB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услуг и собственной деятельности (организационно-</w:t>
      </w:r>
      <w:r w:rsidRPr="00CA5EB0">
        <w:rPr>
          <w:rFonts w:ascii="Times New Roman" w:hAnsi="Times New Roman" w:cs="Times New Roman"/>
          <w:color w:val="000000"/>
          <w:spacing w:val="7"/>
          <w:sz w:val="24"/>
          <w:szCs w:val="24"/>
        </w:rPr>
        <w:t>технологическая документация);</w:t>
      </w:r>
    </w:p>
    <w:p w:rsidR="00CA5EB0" w:rsidRPr="00CA5EB0" w:rsidRDefault="00CA5EB0" w:rsidP="006632F0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730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5</w:t>
      </w:r>
      <w:r w:rsidR="00490F22">
        <w:rPr>
          <w:rFonts w:ascii="Times New Roman" w:hAnsi="Times New Roman" w:cs="Times New Roman"/>
          <w:color w:val="000000"/>
          <w:spacing w:val="7"/>
          <w:sz w:val="24"/>
          <w:szCs w:val="24"/>
        </w:rPr>
        <w:t>.1.3</w:t>
      </w:r>
      <w:r w:rsidRPr="00CA5EB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A5EB0">
        <w:rPr>
          <w:rFonts w:ascii="Times New Roman" w:hAnsi="Times New Roman" w:cs="Times New Roman"/>
          <w:color w:val="000000"/>
          <w:spacing w:val="10"/>
          <w:sz w:val="24"/>
          <w:szCs w:val="24"/>
        </w:rPr>
        <w:t>Эксплуатационные документы на оборудование, приборы и аппаратуру;</w:t>
      </w:r>
    </w:p>
    <w:p w:rsidR="00CA5EB0" w:rsidRPr="00CA5EB0" w:rsidRDefault="00CA5EB0" w:rsidP="006632F0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730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5</w:t>
      </w:r>
      <w:r w:rsidR="00490F22">
        <w:rPr>
          <w:rFonts w:ascii="Times New Roman" w:hAnsi="Times New Roman" w:cs="Times New Roman"/>
          <w:color w:val="000000"/>
          <w:spacing w:val="10"/>
          <w:sz w:val="24"/>
          <w:szCs w:val="24"/>
        </w:rPr>
        <w:t>.1</w:t>
      </w:r>
      <w:r w:rsidRPr="00CA5EB0">
        <w:rPr>
          <w:rFonts w:ascii="Times New Roman" w:hAnsi="Times New Roman" w:cs="Times New Roman"/>
          <w:color w:val="000000"/>
          <w:spacing w:val="10"/>
          <w:sz w:val="24"/>
          <w:szCs w:val="24"/>
        </w:rPr>
        <w:t>.4 Государственные стандарты предоставления услуг населению;</w:t>
      </w:r>
    </w:p>
    <w:p w:rsidR="00CA5EB0" w:rsidRPr="00CA5EB0" w:rsidRDefault="00CA5EB0" w:rsidP="006632F0">
      <w:pPr>
        <w:shd w:val="clear" w:color="auto" w:fill="FFFFFF"/>
        <w:tabs>
          <w:tab w:val="left" w:pos="1368"/>
          <w:tab w:val="left" w:pos="9498"/>
          <w:tab w:val="left" w:pos="9533"/>
        </w:tabs>
        <w:spacing w:after="0" w:line="240" w:lineRule="auto"/>
        <w:ind w:firstLine="73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5</w:t>
      </w:r>
      <w:r w:rsidR="00490F22">
        <w:rPr>
          <w:rFonts w:ascii="Times New Roman" w:hAnsi="Times New Roman" w:cs="Times New Roman"/>
          <w:color w:val="000000"/>
          <w:spacing w:val="10"/>
          <w:sz w:val="24"/>
          <w:szCs w:val="24"/>
        </w:rPr>
        <w:t>.1</w:t>
      </w:r>
      <w:r w:rsidRPr="00CA5EB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.5 </w:t>
      </w:r>
      <w:r w:rsidRPr="00CA5EB0">
        <w:rPr>
          <w:rFonts w:ascii="Times New Roman" w:hAnsi="Times New Roman" w:cs="Times New Roman"/>
          <w:color w:val="000000"/>
          <w:spacing w:val="12"/>
          <w:sz w:val="24"/>
          <w:szCs w:val="24"/>
        </w:rPr>
        <w:t>Нормативно-правовые акты Российской Федерации, Ростовской облас</w:t>
      </w:r>
      <w:r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ти, Министерства культуры области, </w:t>
      </w:r>
      <w:r w:rsidR="007C475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Управления культуры и искусства </w:t>
      </w:r>
      <w:r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proofErr w:type="gramStart"/>
      <w:r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>.Н</w:t>
      </w:r>
      <w:proofErr w:type="gramEnd"/>
      <w:r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>овочеркасска.</w:t>
      </w:r>
    </w:p>
    <w:p w:rsidR="00CA5EB0" w:rsidRPr="00CA5EB0" w:rsidRDefault="00CA5EB0" w:rsidP="006632F0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73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A5EB0" w:rsidRDefault="00490F22" w:rsidP="00876AFB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5</w:t>
      </w:r>
      <w:r w:rsidR="00CA5EB0" w:rsidRPr="00CA5EB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2</w:t>
      </w:r>
      <w:r w:rsidR="00CA5EB0" w:rsidRPr="00CA5EB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Требования к режиму работы </w:t>
      </w:r>
      <w:r w:rsidR="00876AFB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Театра</w:t>
      </w:r>
    </w:p>
    <w:p w:rsidR="00876AFB" w:rsidRPr="00CA5EB0" w:rsidRDefault="00876AFB" w:rsidP="00876AFB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CA5EB0" w:rsidRPr="00CA5EB0" w:rsidRDefault="00490F22" w:rsidP="00B478B6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5.2</w:t>
      </w:r>
      <w:r w:rsidR="00CA5EB0"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.1 Режим работы </w:t>
      </w:r>
      <w:r w:rsidR="006632F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Театра </w:t>
      </w:r>
      <w:r w:rsidR="00CA5EB0"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>устанавливается в соответствии с требованиями Трудового кодекса Российской Федерации,</w:t>
      </w:r>
      <w:r w:rsidR="00B478B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A5EB0"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Правилами в</w:t>
      </w:r>
      <w:r w:rsidR="00B478B6">
        <w:rPr>
          <w:rFonts w:ascii="Times New Roman" w:hAnsi="Times New Roman" w:cs="Times New Roman"/>
          <w:color w:val="000000"/>
          <w:spacing w:val="-3"/>
          <w:sz w:val="24"/>
          <w:szCs w:val="24"/>
        </w:rPr>
        <w:t>нутреннего трудового распорядка,</w:t>
      </w:r>
      <w:r w:rsidR="008871C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691743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 должен</w:t>
      </w:r>
      <w:r w:rsidR="00CA5EB0"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совпадать с часами рабочего времени основной части населения.</w:t>
      </w:r>
    </w:p>
    <w:p w:rsidR="00CA5EB0" w:rsidRPr="00ED22BB" w:rsidRDefault="00B478B6" w:rsidP="00ED22BB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sz w:val="24"/>
          <w:szCs w:val="28"/>
        </w:rPr>
        <w:t>П</w:t>
      </w:r>
      <w:r w:rsidR="00077670" w:rsidRPr="00077670">
        <w:rPr>
          <w:rFonts w:ascii="Times New Roman CYR" w:hAnsi="Times New Roman CYR" w:cs="Times New Roman CYR"/>
          <w:sz w:val="24"/>
          <w:szCs w:val="28"/>
        </w:rPr>
        <w:t>оказ спектаклей</w:t>
      </w:r>
      <w:r w:rsidR="00077670" w:rsidRPr="00077670">
        <w:rPr>
          <w:rFonts w:ascii="Times New Roman CYR" w:hAnsi="Times New Roman CYR" w:cs="Times New Roman CYR"/>
          <w:color w:val="000000"/>
          <w:sz w:val="24"/>
          <w:szCs w:val="28"/>
        </w:rPr>
        <w:t xml:space="preserve"> для детей – в дневное время; для взрослого населения – с 18 до 22 часов; </w:t>
      </w:r>
      <w:r w:rsidR="0007767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077670" w:rsidRPr="00ED22BB">
        <w:rPr>
          <w:rFonts w:ascii="Times New Roman CYR" w:hAnsi="Times New Roman CYR" w:cs="Times New Roman CYR"/>
          <w:color w:val="000000"/>
          <w:sz w:val="24"/>
          <w:szCs w:val="28"/>
        </w:rPr>
        <w:t>не менее 4 дней в неделю.</w:t>
      </w:r>
    </w:p>
    <w:p w:rsidR="00417BE9" w:rsidRPr="00CA5EB0" w:rsidRDefault="00417BE9" w:rsidP="00417BE9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5</w:t>
      </w:r>
      <w:r w:rsidRPr="00CA5EB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3</w:t>
      </w:r>
      <w:r w:rsidRPr="00CA5EB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bookmarkStart w:id="23" w:name="OLE_LINK1"/>
      <w:bookmarkStart w:id="24" w:name="OLE_LINK2"/>
      <w:r w:rsidRPr="00CA5EB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Требования к технологии оказания муниципальной услуги</w:t>
      </w:r>
    </w:p>
    <w:p w:rsidR="00417BE9" w:rsidRPr="00CA5EB0" w:rsidRDefault="00417BE9" w:rsidP="00417BE9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730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bookmarkEnd w:id="23"/>
    <w:bookmarkEnd w:id="24"/>
    <w:p w:rsidR="00533EE2" w:rsidRDefault="00417BE9" w:rsidP="00533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CA5EB0">
        <w:rPr>
          <w:rFonts w:ascii="Times New Roman" w:hAnsi="Times New Roman" w:cs="Times New Roman"/>
          <w:sz w:val="24"/>
          <w:szCs w:val="24"/>
        </w:rPr>
        <w:t xml:space="preserve">.1. </w:t>
      </w:r>
      <w:r w:rsidR="00CB324C">
        <w:rPr>
          <w:rFonts w:ascii="Times New Roman" w:hAnsi="Times New Roman" w:cs="Times New Roman"/>
          <w:sz w:val="24"/>
          <w:szCs w:val="24"/>
        </w:rPr>
        <w:t>Услуга оказывае</w:t>
      </w:r>
      <w:r w:rsidR="00087E8C">
        <w:rPr>
          <w:rFonts w:ascii="Times New Roman" w:hAnsi="Times New Roman" w:cs="Times New Roman"/>
          <w:sz w:val="24"/>
          <w:szCs w:val="24"/>
        </w:rPr>
        <w:t>тся</w:t>
      </w:r>
      <w:r w:rsidR="008555BA">
        <w:rPr>
          <w:rFonts w:ascii="Times New Roman" w:hAnsi="Times New Roman" w:cs="Times New Roman"/>
          <w:sz w:val="24"/>
          <w:szCs w:val="24"/>
        </w:rPr>
        <w:t xml:space="preserve"> населению независимо от пола, расы, национальности</w:t>
      </w:r>
      <w:r w:rsidR="00A509CA">
        <w:rPr>
          <w:rFonts w:ascii="Times New Roman" w:hAnsi="Times New Roman" w:cs="Times New Roman"/>
          <w:sz w:val="24"/>
          <w:szCs w:val="24"/>
        </w:rPr>
        <w:t>, гражданства, происхождения, социального статуса, имущественного положения</w:t>
      </w:r>
      <w:r w:rsidR="00B117C2">
        <w:rPr>
          <w:rFonts w:ascii="Times New Roman" w:hAnsi="Times New Roman" w:cs="Times New Roman"/>
          <w:sz w:val="24"/>
          <w:szCs w:val="24"/>
        </w:rPr>
        <w:t>.</w:t>
      </w:r>
      <w:r w:rsidRPr="00CA5EB0">
        <w:rPr>
          <w:rFonts w:ascii="Times New Roman" w:hAnsi="Times New Roman" w:cs="Times New Roman"/>
          <w:sz w:val="24"/>
          <w:szCs w:val="24"/>
        </w:rPr>
        <w:t xml:space="preserve"> Получатели м</w:t>
      </w:r>
      <w:r w:rsidR="00DA661A">
        <w:rPr>
          <w:rFonts w:ascii="Times New Roman" w:hAnsi="Times New Roman" w:cs="Times New Roman"/>
          <w:sz w:val="24"/>
          <w:szCs w:val="24"/>
        </w:rPr>
        <w:t>униципальной услуги имеют право</w:t>
      </w:r>
      <w:r w:rsidRPr="00CA5EB0">
        <w:rPr>
          <w:rFonts w:ascii="Times New Roman" w:hAnsi="Times New Roman" w:cs="Times New Roman"/>
          <w:sz w:val="24"/>
          <w:szCs w:val="24"/>
        </w:rPr>
        <w:t xml:space="preserve"> стать </w:t>
      </w:r>
      <w:r w:rsidR="00073653">
        <w:rPr>
          <w:rFonts w:ascii="Times New Roman" w:hAnsi="Times New Roman" w:cs="Times New Roman"/>
          <w:sz w:val="24"/>
          <w:szCs w:val="24"/>
        </w:rPr>
        <w:t>посетителями Театра</w:t>
      </w:r>
      <w:r w:rsidR="00B117C2">
        <w:rPr>
          <w:rFonts w:ascii="Times New Roman" w:hAnsi="Times New Roman" w:cs="Times New Roman"/>
          <w:sz w:val="24"/>
          <w:szCs w:val="24"/>
        </w:rPr>
        <w:t xml:space="preserve"> </w:t>
      </w:r>
      <w:r w:rsidRPr="00CA5EB0">
        <w:rPr>
          <w:rFonts w:ascii="Times New Roman" w:hAnsi="Times New Roman" w:cs="Times New Roman"/>
          <w:sz w:val="24"/>
          <w:szCs w:val="24"/>
        </w:rPr>
        <w:t>по предъявлени</w:t>
      </w:r>
      <w:r w:rsidR="00533EE2">
        <w:rPr>
          <w:rFonts w:ascii="Times New Roman" w:hAnsi="Times New Roman" w:cs="Times New Roman"/>
          <w:sz w:val="24"/>
          <w:szCs w:val="24"/>
        </w:rPr>
        <w:t>ю входного билет</w:t>
      </w:r>
      <w:r w:rsidR="00EA3C8A">
        <w:rPr>
          <w:rFonts w:ascii="Times New Roman" w:hAnsi="Times New Roman" w:cs="Times New Roman"/>
          <w:sz w:val="24"/>
          <w:szCs w:val="24"/>
        </w:rPr>
        <w:t>а или пригласительного билета (</w:t>
      </w:r>
      <w:r w:rsidR="00533EE2">
        <w:rPr>
          <w:rFonts w:ascii="Times New Roman" w:hAnsi="Times New Roman" w:cs="Times New Roman"/>
          <w:sz w:val="24"/>
          <w:szCs w:val="24"/>
        </w:rPr>
        <w:t>на беспл</w:t>
      </w:r>
      <w:r w:rsidR="00EA3C8A">
        <w:rPr>
          <w:rFonts w:ascii="Times New Roman" w:hAnsi="Times New Roman" w:cs="Times New Roman"/>
          <w:sz w:val="24"/>
          <w:szCs w:val="24"/>
        </w:rPr>
        <w:t>атное представление или меропри</w:t>
      </w:r>
      <w:r w:rsidR="00533EE2">
        <w:rPr>
          <w:rFonts w:ascii="Times New Roman" w:hAnsi="Times New Roman" w:cs="Times New Roman"/>
          <w:sz w:val="24"/>
          <w:szCs w:val="24"/>
        </w:rPr>
        <w:t>ятие)</w:t>
      </w:r>
      <w:r w:rsidR="00C7019F">
        <w:rPr>
          <w:rFonts w:ascii="Times New Roman" w:hAnsi="Times New Roman" w:cs="Times New Roman"/>
          <w:sz w:val="24"/>
          <w:szCs w:val="24"/>
        </w:rPr>
        <w:t>.</w:t>
      </w:r>
    </w:p>
    <w:p w:rsidR="00C7019F" w:rsidRDefault="00C7019F" w:rsidP="00533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5EB0" w:rsidRDefault="00490F22" w:rsidP="00533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5</w:t>
      </w:r>
      <w:r w:rsidR="00CA5EB0" w:rsidRPr="00CA5EB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4</w:t>
      </w:r>
      <w:r w:rsidR="00CA5EB0" w:rsidRPr="00CA5EB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Требования к ресу</w:t>
      </w:r>
      <w:r w:rsidR="00CB324C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рсному обеспечению муниципальной</w:t>
      </w:r>
      <w:r w:rsidR="00CA5EB0" w:rsidRPr="00CA5EB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услуг</w:t>
      </w:r>
      <w:r w:rsidR="00CB324C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и</w:t>
      </w:r>
    </w:p>
    <w:p w:rsidR="002826C6" w:rsidRDefault="002826C6" w:rsidP="00533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2826C6" w:rsidRPr="002826C6" w:rsidRDefault="000B69E5" w:rsidP="002826C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 w:rsidR="002826C6" w:rsidRPr="002826C6">
        <w:rPr>
          <w:rFonts w:ascii="Times New Roman" w:hAnsi="Times New Roman" w:cs="Times New Roman"/>
          <w:sz w:val="24"/>
          <w:szCs w:val="28"/>
        </w:rPr>
        <w:t>4.1. Учреждение должно быть оснащено специальным оборудованием, аппаратурой и приборами, отвечающими требованиям стандартов, технических условий, других нормативных документов и обеспечивающими над</w:t>
      </w:r>
      <w:r w:rsidR="00CB324C">
        <w:rPr>
          <w:rFonts w:ascii="Times New Roman" w:hAnsi="Times New Roman" w:cs="Times New Roman"/>
          <w:sz w:val="24"/>
          <w:szCs w:val="28"/>
        </w:rPr>
        <w:t>лежащее качество предоставляемой</w:t>
      </w:r>
      <w:r w:rsidR="002826C6" w:rsidRPr="002826C6">
        <w:rPr>
          <w:rFonts w:ascii="Times New Roman" w:hAnsi="Times New Roman" w:cs="Times New Roman"/>
          <w:sz w:val="24"/>
          <w:szCs w:val="28"/>
        </w:rPr>
        <w:t xml:space="preserve"> услуг</w:t>
      </w:r>
      <w:r w:rsidR="00CB324C">
        <w:rPr>
          <w:rFonts w:ascii="Times New Roman" w:hAnsi="Times New Roman" w:cs="Times New Roman"/>
          <w:sz w:val="24"/>
          <w:szCs w:val="28"/>
        </w:rPr>
        <w:t>и</w:t>
      </w:r>
      <w:r w:rsidR="007820CD">
        <w:rPr>
          <w:rFonts w:ascii="Times New Roman" w:hAnsi="Times New Roman" w:cs="Times New Roman"/>
          <w:sz w:val="24"/>
          <w:szCs w:val="28"/>
        </w:rPr>
        <w:t>.</w:t>
      </w:r>
    </w:p>
    <w:p w:rsidR="002826C6" w:rsidRPr="002826C6" w:rsidRDefault="000B69E5" w:rsidP="002826C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 w:rsidR="002826C6" w:rsidRPr="002826C6">
        <w:rPr>
          <w:rFonts w:ascii="Times New Roman" w:hAnsi="Times New Roman" w:cs="Times New Roman"/>
          <w:sz w:val="24"/>
          <w:szCs w:val="28"/>
        </w:rPr>
        <w:t>4.2. Специальное оборудование, приборы и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</w:t>
      </w:r>
    </w:p>
    <w:p w:rsidR="002826C6" w:rsidRPr="002826C6" w:rsidRDefault="000B69E5" w:rsidP="002826C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 w:rsidR="002826C6" w:rsidRPr="002826C6">
        <w:rPr>
          <w:rFonts w:ascii="Times New Roman" w:hAnsi="Times New Roman" w:cs="Times New Roman"/>
          <w:sz w:val="24"/>
          <w:szCs w:val="28"/>
        </w:rPr>
        <w:t>4.3. Неисправное оборудование, приборы и аппаратура, дающие при работе сомнительные результаты, должны быть сняты с 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</w:p>
    <w:p w:rsidR="002826C6" w:rsidRPr="002826C6" w:rsidRDefault="000B69E5" w:rsidP="002826C6">
      <w:pPr>
        <w:spacing w:after="0"/>
        <w:ind w:left="57" w:right="11" w:hanging="5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 w:rsidR="002826C6" w:rsidRPr="002826C6">
        <w:rPr>
          <w:rFonts w:ascii="Times New Roman" w:hAnsi="Times New Roman" w:cs="Times New Roman"/>
          <w:sz w:val="24"/>
          <w:szCs w:val="28"/>
        </w:rPr>
        <w:t>4.4. Наличие оборудования по теплоснабжению и/или кондиционированию, обеспечивающего поддержание температурного режима (18-20 градусов С) и влажностного режима (55 %).</w:t>
      </w:r>
    </w:p>
    <w:p w:rsidR="002826C6" w:rsidRPr="002826C6" w:rsidRDefault="000B69E5" w:rsidP="002826C6">
      <w:pPr>
        <w:spacing w:after="0"/>
        <w:ind w:left="57" w:right="11" w:hanging="5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 w:rsidR="002826C6" w:rsidRPr="002826C6">
        <w:rPr>
          <w:rFonts w:ascii="Times New Roman" w:hAnsi="Times New Roman" w:cs="Times New Roman"/>
          <w:sz w:val="24"/>
          <w:szCs w:val="28"/>
        </w:rPr>
        <w:t xml:space="preserve">4.5. Для демонстрации спектаклей наличие в зрительном зале исправных, не имеющих внешних повреждений кресел, соединенных между собой и прикрепленных к полу. </w:t>
      </w:r>
    </w:p>
    <w:p w:rsidR="002826C6" w:rsidRPr="002826C6" w:rsidRDefault="000B69E5" w:rsidP="002826C6">
      <w:pPr>
        <w:spacing w:after="0"/>
        <w:ind w:left="57" w:right="11" w:hanging="5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 w:rsidR="002826C6" w:rsidRPr="002826C6">
        <w:rPr>
          <w:rFonts w:ascii="Times New Roman" w:hAnsi="Times New Roman" w:cs="Times New Roman"/>
          <w:sz w:val="24"/>
          <w:szCs w:val="28"/>
        </w:rPr>
        <w:t>4.6. В фойе установлены места для сидения.</w:t>
      </w:r>
    </w:p>
    <w:p w:rsidR="002826C6" w:rsidRPr="002826C6" w:rsidRDefault="000B69E5" w:rsidP="002826C6">
      <w:pPr>
        <w:spacing w:after="0"/>
        <w:ind w:left="57" w:right="11" w:hanging="5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 w:rsidR="002826C6" w:rsidRPr="002826C6">
        <w:rPr>
          <w:rFonts w:ascii="Times New Roman" w:hAnsi="Times New Roman" w:cs="Times New Roman"/>
          <w:sz w:val="24"/>
          <w:szCs w:val="28"/>
        </w:rPr>
        <w:t xml:space="preserve">4.7. В театре имеются занавес, необходимые сценические механизмы. </w:t>
      </w:r>
    </w:p>
    <w:p w:rsidR="002826C6" w:rsidRPr="002826C6" w:rsidRDefault="000B69E5" w:rsidP="002826C6">
      <w:pPr>
        <w:spacing w:after="0"/>
        <w:ind w:left="57" w:right="11" w:hanging="5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5.</w:t>
      </w:r>
      <w:r w:rsidR="002826C6" w:rsidRPr="002826C6">
        <w:rPr>
          <w:rFonts w:ascii="Times New Roman" w:hAnsi="Times New Roman" w:cs="Times New Roman"/>
          <w:sz w:val="24"/>
          <w:szCs w:val="28"/>
        </w:rPr>
        <w:t xml:space="preserve">4.8. Наличие </w:t>
      </w:r>
      <w:proofErr w:type="spellStart"/>
      <w:r w:rsidR="002826C6" w:rsidRPr="002826C6">
        <w:rPr>
          <w:rFonts w:ascii="Times New Roman" w:hAnsi="Times New Roman" w:cs="Times New Roman"/>
          <w:sz w:val="24"/>
          <w:szCs w:val="28"/>
        </w:rPr>
        <w:t>звукоусилительной</w:t>
      </w:r>
      <w:proofErr w:type="spellEnd"/>
      <w:r w:rsidR="002826C6" w:rsidRPr="002826C6">
        <w:rPr>
          <w:rFonts w:ascii="Times New Roman" w:hAnsi="Times New Roman" w:cs="Times New Roman"/>
          <w:sz w:val="24"/>
          <w:szCs w:val="28"/>
        </w:rPr>
        <w:t xml:space="preserve">, световой аппаратуры, музыкальных инструментов. </w:t>
      </w:r>
    </w:p>
    <w:p w:rsidR="002826C6" w:rsidRPr="002826C6" w:rsidRDefault="000B69E5" w:rsidP="002826C6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 w:rsidR="002826C6" w:rsidRPr="002826C6">
        <w:rPr>
          <w:rFonts w:ascii="Times New Roman" w:hAnsi="Times New Roman" w:cs="Times New Roman"/>
          <w:sz w:val="24"/>
          <w:szCs w:val="28"/>
        </w:rPr>
        <w:t xml:space="preserve">4.9. Укомплектованность инструментарием и реквизитом с учетом </w:t>
      </w:r>
      <w:proofErr w:type="spellStart"/>
      <w:r w:rsidR="002826C6" w:rsidRPr="002826C6">
        <w:rPr>
          <w:rFonts w:ascii="Times New Roman" w:hAnsi="Times New Roman" w:cs="Times New Roman"/>
          <w:sz w:val="24"/>
          <w:szCs w:val="28"/>
        </w:rPr>
        <w:t>эксплутационного</w:t>
      </w:r>
      <w:proofErr w:type="spellEnd"/>
      <w:r w:rsidR="002826C6" w:rsidRPr="002826C6">
        <w:rPr>
          <w:rFonts w:ascii="Times New Roman" w:hAnsi="Times New Roman" w:cs="Times New Roman"/>
          <w:sz w:val="24"/>
          <w:szCs w:val="28"/>
        </w:rPr>
        <w:t xml:space="preserve"> износа.</w:t>
      </w:r>
    </w:p>
    <w:p w:rsidR="002826C6" w:rsidRPr="002826C6" w:rsidRDefault="000B69E5" w:rsidP="002826C6">
      <w:pPr>
        <w:spacing w:after="0"/>
        <w:ind w:left="57" w:right="11" w:hanging="5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 w:rsidR="002826C6" w:rsidRPr="002826C6">
        <w:rPr>
          <w:rFonts w:ascii="Times New Roman" w:hAnsi="Times New Roman" w:cs="Times New Roman"/>
          <w:sz w:val="24"/>
          <w:szCs w:val="28"/>
        </w:rPr>
        <w:t>4.10. Наличие оргтехники.</w:t>
      </w:r>
    </w:p>
    <w:p w:rsidR="002826C6" w:rsidRPr="002826C6" w:rsidRDefault="000B69E5" w:rsidP="002826C6">
      <w:pPr>
        <w:spacing w:after="0"/>
        <w:ind w:right="1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 w:rsidR="002826C6" w:rsidRPr="002826C6">
        <w:rPr>
          <w:rFonts w:ascii="Times New Roman" w:hAnsi="Times New Roman" w:cs="Times New Roman"/>
          <w:sz w:val="24"/>
          <w:szCs w:val="28"/>
        </w:rPr>
        <w:t>4.11. Обеспеченность компьютерным оборудованием.</w:t>
      </w:r>
    </w:p>
    <w:p w:rsidR="00602C2A" w:rsidRPr="00CA5EB0" w:rsidRDefault="00602C2A" w:rsidP="005333F0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CA5EB0" w:rsidRDefault="00490F22" w:rsidP="00CA5EB0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5.5</w:t>
      </w:r>
      <w:r w:rsidR="00CA5EB0" w:rsidRPr="00CA5EB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Требования к информационному обесп</w:t>
      </w:r>
      <w:r w:rsidR="007820C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ечению получателей муниципальной</w:t>
      </w:r>
      <w:r w:rsidR="00CA5EB0" w:rsidRPr="00CA5EB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услуг</w:t>
      </w:r>
      <w:r w:rsidR="007820C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и</w:t>
      </w:r>
    </w:p>
    <w:p w:rsidR="00AD28B3" w:rsidRPr="00CA5EB0" w:rsidRDefault="00AD28B3" w:rsidP="00CA5EB0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B637B1" w:rsidRPr="00E0583F" w:rsidRDefault="000F4563" w:rsidP="00B637B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8"/>
        </w:rPr>
      </w:pPr>
      <w:r>
        <w:rPr>
          <w:rFonts w:ascii="Times New Roman CYR" w:hAnsi="Times New Roman CYR" w:cs="Times New Roman CYR"/>
          <w:sz w:val="24"/>
          <w:szCs w:val="28"/>
        </w:rPr>
        <w:t>5.5.1.</w:t>
      </w:r>
      <w:r w:rsidR="00010D91" w:rsidRPr="00E0583F">
        <w:rPr>
          <w:rFonts w:ascii="Times New Roman CYR" w:hAnsi="Times New Roman CYR" w:cs="Times New Roman CYR"/>
          <w:sz w:val="24"/>
          <w:szCs w:val="28"/>
        </w:rPr>
        <w:t>У входа в учреждение размещае</w:t>
      </w:r>
      <w:r w:rsidR="00B637B1" w:rsidRPr="00E0583F">
        <w:rPr>
          <w:rFonts w:ascii="Times New Roman CYR" w:hAnsi="Times New Roman CYR" w:cs="Times New Roman CYR"/>
          <w:sz w:val="24"/>
          <w:szCs w:val="28"/>
        </w:rPr>
        <w:t>тся</w:t>
      </w:r>
      <w:r w:rsidR="00010D91" w:rsidRPr="00E0583F">
        <w:rPr>
          <w:rFonts w:ascii="Times New Roman CYR" w:hAnsi="Times New Roman CYR" w:cs="Times New Roman CYR"/>
          <w:sz w:val="24"/>
          <w:szCs w:val="28"/>
        </w:rPr>
        <w:t xml:space="preserve"> следующая информация</w:t>
      </w:r>
      <w:r w:rsidR="00B637B1" w:rsidRPr="00E0583F">
        <w:rPr>
          <w:rFonts w:ascii="Times New Roman CYR" w:hAnsi="Times New Roman CYR" w:cs="Times New Roman CYR"/>
          <w:sz w:val="24"/>
          <w:szCs w:val="28"/>
        </w:rPr>
        <w:t>:</w:t>
      </w:r>
    </w:p>
    <w:p w:rsidR="00B637B1" w:rsidRPr="00E0583F" w:rsidRDefault="00B637B1" w:rsidP="00B637B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8"/>
        </w:rPr>
      </w:pPr>
      <w:r w:rsidRPr="00E0583F">
        <w:rPr>
          <w:rFonts w:ascii="Times New Roman CYR" w:hAnsi="Times New Roman CYR" w:cs="Times New Roman CYR"/>
          <w:sz w:val="24"/>
          <w:szCs w:val="28"/>
        </w:rPr>
        <w:t xml:space="preserve">- наименование учреждения </w:t>
      </w:r>
    </w:p>
    <w:p w:rsidR="00B637B1" w:rsidRPr="00E0583F" w:rsidRDefault="00B637B1" w:rsidP="00B637B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8"/>
        </w:rPr>
      </w:pPr>
      <w:r w:rsidRPr="00E0583F">
        <w:rPr>
          <w:rFonts w:ascii="Times New Roman CYR" w:hAnsi="Times New Roman CYR" w:cs="Times New Roman CYR"/>
          <w:sz w:val="24"/>
          <w:szCs w:val="28"/>
        </w:rPr>
        <w:t xml:space="preserve">- информация о </w:t>
      </w:r>
      <w:bookmarkStart w:id="25" w:name="OLE_LINK35"/>
      <w:bookmarkStart w:id="26" w:name="OLE_LINK36"/>
      <w:r w:rsidRPr="00E0583F">
        <w:rPr>
          <w:rFonts w:ascii="Times New Roman CYR" w:hAnsi="Times New Roman CYR" w:cs="Times New Roman CYR"/>
          <w:sz w:val="24"/>
          <w:szCs w:val="28"/>
        </w:rPr>
        <w:t>репертуаре спектаклей</w:t>
      </w:r>
      <w:bookmarkEnd w:id="25"/>
      <w:bookmarkEnd w:id="26"/>
      <w:r w:rsidRPr="00E0583F">
        <w:rPr>
          <w:rFonts w:ascii="Times New Roman CYR" w:hAnsi="Times New Roman CYR" w:cs="Times New Roman CYR"/>
          <w:sz w:val="24"/>
          <w:szCs w:val="28"/>
        </w:rPr>
        <w:t>;</w:t>
      </w:r>
    </w:p>
    <w:p w:rsidR="00B637B1" w:rsidRPr="00E0583F" w:rsidRDefault="00B637B1" w:rsidP="00B637B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8"/>
        </w:rPr>
      </w:pPr>
      <w:r w:rsidRPr="00E0583F">
        <w:rPr>
          <w:rFonts w:ascii="Times New Roman CYR" w:hAnsi="Times New Roman CYR" w:cs="Times New Roman CYR"/>
          <w:sz w:val="24"/>
          <w:szCs w:val="28"/>
        </w:rPr>
        <w:t>- информация о режиме работы билетных касс;</w:t>
      </w:r>
    </w:p>
    <w:p w:rsidR="000351FF" w:rsidRPr="00E0583F" w:rsidRDefault="000F4563" w:rsidP="005A0FAF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8"/>
        </w:rPr>
      </w:pPr>
      <w:r>
        <w:rPr>
          <w:rFonts w:ascii="Times New Roman CYR" w:hAnsi="Times New Roman CYR" w:cs="Times New Roman CYR"/>
          <w:sz w:val="24"/>
          <w:szCs w:val="28"/>
        </w:rPr>
        <w:t>5.5.2.</w:t>
      </w:r>
      <w:r w:rsidR="000351FF" w:rsidRPr="00E0583F">
        <w:rPr>
          <w:rFonts w:ascii="Times New Roman CYR" w:hAnsi="Times New Roman CYR" w:cs="Times New Roman CYR"/>
          <w:sz w:val="24"/>
          <w:szCs w:val="28"/>
        </w:rPr>
        <w:t xml:space="preserve">В помещениях учреждения в удобном для обозрения месте размещаются: </w:t>
      </w:r>
    </w:p>
    <w:p w:rsidR="000351FF" w:rsidRPr="00E0583F" w:rsidRDefault="000351FF" w:rsidP="005A0FAF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8"/>
        </w:rPr>
      </w:pPr>
      <w:r w:rsidRPr="00E0583F">
        <w:rPr>
          <w:rFonts w:ascii="Times New Roman CYR" w:hAnsi="Times New Roman CYR" w:cs="Times New Roman CYR"/>
          <w:sz w:val="24"/>
          <w:szCs w:val="28"/>
        </w:rPr>
        <w:t>- информация о репертуаре спектаклей;</w:t>
      </w:r>
    </w:p>
    <w:p w:rsidR="000351FF" w:rsidRPr="00E0583F" w:rsidRDefault="000351FF" w:rsidP="005A0FAF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8"/>
        </w:rPr>
      </w:pPr>
      <w:r w:rsidRPr="00E0583F">
        <w:rPr>
          <w:rFonts w:ascii="Times New Roman CYR" w:hAnsi="Times New Roman CYR" w:cs="Times New Roman CYR"/>
          <w:sz w:val="24"/>
          <w:szCs w:val="28"/>
        </w:rPr>
        <w:t>- информация о режиме работы билетных касс, гардероба;</w:t>
      </w:r>
    </w:p>
    <w:p w:rsidR="000351FF" w:rsidRPr="00E0583F" w:rsidRDefault="000351FF" w:rsidP="000351FF">
      <w:pPr>
        <w:pStyle w:val="ConsNormal"/>
        <w:widowControl/>
        <w:ind w:right="0" w:firstLine="0"/>
        <w:jc w:val="both"/>
        <w:rPr>
          <w:rFonts w:ascii="Times New Roman CYR" w:hAnsi="Times New Roman CYR" w:cs="Times New Roman CYR"/>
          <w:sz w:val="24"/>
          <w:szCs w:val="28"/>
        </w:rPr>
      </w:pPr>
      <w:r w:rsidRPr="00E0583F">
        <w:rPr>
          <w:rFonts w:ascii="Times New Roman CYR" w:hAnsi="Times New Roman CYR" w:cs="Times New Roman CYR"/>
          <w:sz w:val="24"/>
          <w:szCs w:val="28"/>
        </w:rPr>
        <w:t>- информация о способах доведения потребителями своих отзывов, замечаний и предложений о работе учреждения</w:t>
      </w:r>
    </w:p>
    <w:p w:rsidR="009E7D98" w:rsidRPr="00E0583F" w:rsidRDefault="000F4563" w:rsidP="000351FF">
      <w:pPr>
        <w:pStyle w:val="ConsNormal"/>
        <w:widowControl/>
        <w:ind w:right="0" w:firstLine="0"/>
        <w:jc w:val="both"/>
        <w:rPr>
          <w:rFonts w:ascii="Times New Roman CYR" w:hAnsi="Times New Roman CYR" w:cs="Times New Roman CYR"/>
          <w:sz w:val="24"/>
          <w:szCs w:val="28"/>
        </w:rPr>
      </w:pPr>
      <w:r>
        <w:rPr>
          <w:rFonts w:ascii="Times New Roman CYR" w:hAnsi="Times New Roman CYR" w:cs="Times New Roman CYR"/>
          <w:sz w:val="24"/>
          <w:szCs w:val="28"/>
        </w:rPr>
        <w:t>5.5.3.</w:t>
      </w:r>
      <w:r w:rsidR="009E7D98" w:rsidRPr="00E0583F">
        <w:rPr>
          <w:rFonts w:ascii="Times New Roman CYR" w:hAnsi="Times New Roman CYR" w:cs="Times New Roman CYR"/>
          <w:sz w:val="24"/>
          <w:szCs w:val="28"/>
        </w:rPr>
        <w:t>На сайте Администра</w:t>
      </w:r>
      <w:r w:rsidR="008D46BA" w:rsidRPr="00E0583F">
        <w:rPr>
          <w:rFonts w:ascii="Times New Roman CYR" w:hAnsi="Times New Roman CYR" w:cs="Times New Roman CYR"/>
          <w:sz w:val="24"/>
          <w:szCs w:val="28"/>
        </w:rPr>
        <w:t>ции города и собственном сайте Т</w:t>
      </w:r>
      <w:r w:rsidR="009E7D98" w:rsidRPr="00E0583F">
        <w:rPr>
          <w:rFonts w:ascii="Times New Roman CYR" w:hAnsi="Times New Roman CYR" w:cs="Times New Roman CYR"/>
          <w:sz w:val="24"/>
          <w:szCs w:val="28"/>
        </w:rPr>
        <w:t>еатра</w:t>
      </w:r>
      <w:r w:rsidR="008D46BA" w:rsidRPr="00E0583F">
        <w:rPr>
          <w:rFonts w:ascii="Times New Roman CYR" w:hAnsi="Times New Roman CYR" w:cs="Times New Roman CYR"/>
          <w:sz w:val="24"/>
          <w:szCs w:val="28"/>
        </w:rPr>
        <w:t xml:space="preserve"> дается информация в электронном виде.</w:t>
      </w:r>
    </w:p>
    <w:p w:rsidR="008D46BA" w:rsidRPr="00E0583F" w:rsidRDefault="000F4563" w:rsidP="006C3E38">
      <w:pPr>
        <w:pStyle w:val="ConsNormal"/>
        <w:widowControl/>
        <w:spacing w:line="276" w:lineRule="auto"/>
        <w:ind w:right="0" w:firstLine="0"/>
        <w:jc w:val="both"/>
        <w:rPr>
          <w:rFonts w:ascii="Times New Roman CYR" w:hAnsi="Times New Roman CYR" w:cs="Times New Roman CYR"/>
          <w:sz w:val="24"/>
          <w:szCs w:val="28"/>
        </w:rPr>
      </w:pPr>
      <w:r>
        <w:rPr>
          <w:rFonts w:ascii="Times New Roman CYR" w:hAnsi="Times New Roman CYR" w:cs="Times New Roman CYR"/>
          <w:sz w:val="24"/>
          <w:szCs w:val="28"/>
        </w:rPr>
        <w:t>5.5.4.</w:t>
      </w:r>
      <w:r w:rsidR="008D46BA" w:rsidRPr="00E0583F">
        <w:rPr>
          <w:rFonts w:ascii="Times New Roman CYR" w:hAnsi="Times New Roman CYR" w:cs="Times New Roman CYR"/>
          <w:sz w:val="24"/>
          <w:szCs w:val="28"/>
        </w:rPr>
        <w:t>В СМИ размещается за 10 дней до начала мероприятия.</w:t>
      </w:r>
    </w:p>
    <w:p w:rsidR="00CA156C" w:rsidRPr="00E0583F" w:rsidRDefault="000F4563" w:rsidP="006C3E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5.5.5.</w:t>
      </w:r>
      <w:r w:rsidR="00E0583F" w:rsidRPr="00E0583F">
        <w:rPr>
          <w:rFonts w:ascii="Times New Roman" w:hAnsi="Times New Roman" w:cs="Times New Roman"/>
          <w:sz w:val="24"/>
          <w:szCs w:val="28"/>
        </w:rPr>
        <w:t>У</w:t>
      </w:r>
      <w:r w:rsidR="00CA156C" w:rsidRPr="00E0583F">
        <w:rPr>
          <w:rFonts w:ascii="Times New Roman" w:hAnsi="Times New Roman" w:cs="Times New Roman"/>
          <w:sz w:val="24"/>
          <w:szCs w:val="28"/>
        </w:rPr>
        <w:t>чреждение должно иметь и вести книгу обращений:</w:t>
      </w:r>
    </w:p>
    <w:p w:rsidR="00CA156C" w:rsidRPr="00E0583F" w:rsidRDefault="00CA156C" w:rsidP="006C3E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0583F">
        <w:rPr>
          <w:rFonts w:ascii="Times New Roman" w:hAnsi="Times New Roman" w:cs="Times New Roman"/>
          <w:bCs/>
          <w:sz w:val="24"/>
          <w:szCs w:val="28"/>
        </w:rPr>
        <w:t xml:space="preserve">- книга обращений регистрируется </w:t>
      </w:r>
      <w:r w:rsidR="00E33E39">
        <w:rPr>
          <w:rFonts w:ascii="Times New Roman" w:hAnsi="Times New Roman" w:cs="Times New Roman"/>
          <w:bCs/>
          <w:sz w:val="24"/>
          <w:szCs w:val="28"/>
        </w:rPr>
        <w:t xml:space="preserve">управлением </w:t>
      </w:r>
      <w:r w:rsidRPr="00E0583F">
        <w:rPr>
          <w:rFonts w:ascii="Times New Roman" w:hAnsi="Times New Roman" w:cs="Times New Roman"/>
          <w:bCs/>
          <w:sz w:val="24"/>
          <w:szCs w:val="28"/>
        </w:rPr>
        <w:t xml:space="preserve">культуры </w:t>
      </w:r>
      <w:r w:rsidR="00E33E39">
        <w:rPr>
          <w:rFonts w:ascii="Times New Roman" w:hAnsi="Times New Roman" w:cs="Times New Roman"/>
          <w:bCs/>
          <w:sz w:val="24"/>
          <w:szCs w:val="28"/>
        </w:rPr>
        <w:t>города</w:t>
      </w:r>
      <w:r w:rsidRPr="00E0583F">
        <w:rPr>
          <w:rFonts w:ascii="Times New Roman" w:hAnsi="Times New Roman" w:cs="Times New Roman"/>
          <w:bCs/>
          <w:sz w:val="24"/>
          <w:szCs w:val="28"/>
        </w:rPr>
        <w:t xml:space="preserve"> и выдается прошнурованной, заверенной печатью и подписью </w:t>
      </w:r>
      <w:r w:rsidR="00E33E39">
        <w:rPr>
          <w:rFonts w:ascii="Times New Roman" w:hAnsi="Times New Roman" w:cs="Times New Roman"/>
          <w:bCs/>
          <w:sz w:val="24"/>
          <w:szCs w:val="28"/>
        </w:rPr>
        <w:t>начальника управления культуры и искусства Администрации города</w:t>
      </w:r>
      <w:r w:rsidRPr="00E0583F">
        <w:rPr>
          <w:rFonts w:ascii="Times New Roman" w:hAnsi="Times New Roman" w:cs="Times New Roman"/>
          <w:bCs/>
          <w:sz w:val="24"/>
          <w:szCs w:val="28"/>
        </w:rPr>
        <w:t>;</w:t>
      </w:r>
    </w:p>
    <w:p w:rsidR="00CA156C" w:rsidRPr="00E0583F" w:rsidRDefault="00CA156C" w:rsidP="006C3E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0583F">
        <w:rPr>
          <w:rFonts w:ascii="Times New Roman" w:hAnsi="Times New Roman" w:cs="Times New Roman"/>
          <w:bCs/>
          <w:sz w:val="24"/>
          <w:szCs w:val="28"/>
        </w:rPr>
        <w:t xml:space="preserve"> - книга обращений должна находиться в специальном открытом футляре на видном и доступном для получателей услуг месте. Книга обращений должна предъявляться по первому требованию;</w:t>
      </w:r>
    </w:p>
    <w:p w:rsidR="00CA156C" w:rsidRPr="00E0583F" w:rsidRDefault="00CA156C" w:rsidP="006C3E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0583F">
        <w:rPr>
          <w:rFonts w:ascii="Times New Roman" w:hAnsi="Times New Roman" w:cs="Times New Roman"/>
          <w:bCs/>
          <w:sz w:val="24"/>
          <w:szCs w:val="28"/>
        </w:rPr>
        <w:t>- потребителю услуг</w:t>
      </w:r>
      <w:r w:rsidR="00D307E8">
        <w:rPr>
          <w:rFonts w:ascii="Times New Roman" w:hAnsi="Times New Roman" w:cs="Times New Roman"/>
          <w:bCs/>
          <w:sz w:val="24"/>
          <w:szCs w:val="28"/>
        </w:rPr>
        <w:t>и</w:t>
      </w:r>
      <w:r w:rsidRPr="00E0583F">
        <w:rPr>
          <w:rFonts w:ascii="Times New Roman" w:hAnsi="Times New Roman" w:cs="Times New Roman"/>
          <w:bCs/>
          <w:sz w:val="24"/>
          <w:szCs w:val="28"/>
        </w:rPr>
        <w:t>, желающему внести запись в книгу обращений, должны быть созданы для этого необходимые условия - предоставлены ручка и место для ведения записи;</w:t>
      </w:r>
    </w:p>
    <w:p w:rsidR="00CA156C" w:rsidRPr="00E0583F" w:rsidRDefault="00CA156C" w:rsidP="006C3E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0583F">
        <w:rPr>
          <w:rFonts w:ascii="Times New Roman" w:hAnsi="Times New Roman" w:cs="Times New Roman"/>
          <w:bCs/>
          <w:sz w:val="24"/>
          <w:szCs w:val="28"/>
        </w:rPr>
        <w:t>- руководитель учреждения</w:t>
      </w:r>
      <w:r w:rsidR="00717830" w:rsidRPr="00E0583F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E0583F">
        <w:rPr>
          <w:rFonts w:ascii="Times New Roman" w:hAnsi="Times New Roman" w:cs="Times New Roman"/>
          <w:bCs/>
          <w:sz w:val="24"/>
          <w:szCs w:val="28"/>
        </w:rPr>
        <w:t>обязан в установленный срок рассмотреть внесенную в книгу обращений запись, разобраться в существе вопроса, принять необходимые меры к устранению отмеченных недостатков и нарушений в работе учреждения;</w:t>
      </w:r>
    </w:p>
    <w:p w:rsidR="00CA5EB0" w:rsidRPr="00CA5EB0" w:rsidRDefault="00CA5EB0" w:rsidP="006C3E38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A5EB0" w:rsidRDefault="00490F22" w:rsidP="00CA5EB0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5</w:t>
      </w:r>
      <w:r w:rsidR="00CA5EB0" w:rsidRPr="00CA5EB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6</w:t>
      </w:r>
      <w:r w:rsidR="00CA5EB0" w:rsidRPr="00CA5EB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Требования</w:t>
      </w:r>
      <w:r w:rsidR="00D307E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к срокам оказания муниципальной услуги.</w:t>
      </w:r>
    </w:p>
    <w:p w:rsidR="002F507B" w:rsidRPr="00CA5EB0" w:rsidRDefault="002F507B" w:rsidP="00CA5EB0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2F507B" w:rsidRPr="002F507B" w:rsidRDefault="002F507B" w:rsidP="002F507B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F507B">
        <w:rPr>
          <w:rFonts w:ascii="Times New Roman" w:hAnsi="Times New Roman" w:cs="Times New Roman"/>
          <w:color w:val="000000"/>
          <w:sz w:val="24"/>
          <w:szCs w:val="28"/>
        </w:rPr>
        <w:t>Ока</w:t>
      </w:r>
      <w:r w:rsidRPr="002F507B">
        <w:rPr>
          <w:rFonts w:ascii="Times New Roman" w:hAnsi="Times New Roman" w:cs="Times New Roman"/>
          <w:sz w:val="24"/>
          <w:szCs w:val="28"/>
        </w:rPr>
        <w:t>зание услуг</w:t>
      </w:r>
      <w:r w:rsidR="00D307E8">
        <w:rPr>
          <w:rFonts w:ascii="Times New Roman" w:hAnsi="Times New Roman" w:cs="Times New Roman"/>
          <w:sz w:val="24"/>
          <w:szCs w:val="28"/>
        </w:rPr>
        <w:t>и</w:t>
      </w:r>
      <w:r w:rsidRPr="002F507B">
        <w:rPr>
          <w:rFonts w:ascii="Times New Roman" w:hAnsi="Times New Roman" w:cs="Times New Roman"/>
          <w:color w:val="000000"/>
          <w:sz w:val="24"/>
          <w:szCs w:val="28"/>
        </w:rPr>
        <w:t xml:space="preserve"> в </w:t>
      </w:r>
      <w:r w:rsidRPr="002F507B">
        <w:rPr>
          <w:rFonts w:ascii="Times New Roman" w:hAnsi="Times New Roman" w:cs="Times New Roman"/>
          <w:sz w:val="24"/>
          <w:szCs w:val="28"/>
        </w:rPr>
        <w:t xml:space="preserve">муниципальном автономном   учреждении, осуществляющем </w:t>
      </w:r>
      <w:r w:rsidR="00C70736">
        <w:rPr>
          <w:rFonts w:ascii="Times New Roman" w:hAnsi="Times New Roman" w:cs="Times New Roman"/>
          <w:sz w:val="24"/>
          <w:szCs w:val="28"/>
        </w:rPr>
        <w:t xml:space="preserve">театральную и </w:t>
      </w:r>
      <w:r w:rsidRPr="002F507B">
        <w:rPr>
          <w:rFonts w:ascii="Times New Roman" w:hAnsi="Times New Roman" w:cs="Times New Roman"/>
          <w:sz w:val="24"/>
          <w:szCs w:val="28"/>
        </w:rPr>
        <w:t>концертную деятельность, осуществляется в следующие сроки:</w:t>
      </w:r>
    </w:p>
    <w:p w:rsidR="002F507B" w:rsidRPr="002F507B" w:rsidRDefault="002F507B" w:rsidP="002F507B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F507B">
        <w:rPr>
          <w:rFonts w:ascii="Times New Roman" w:hAnsi="Times New Roman" w:cs="Times New Roman"/>
          <w:sz w:val="24"/>
          <w:szCs w:val="28"/>
        </w:rPr>
        <w:t>мероприятия для детей  –  от 35 минут до  120 минут;</w:t>
      </w:r>
    </w:p>
    <w:p w:rsidR="002F507B" w:rsidRPr="002F507B" w:rsidRDefault="002F507B" w:rsidP="002F507B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F507B">
        <w:rPr>
          <w:rFonts w:ascii="Times New Roman" w:hAnsi="Times New Roman" w:cs="Times New Roman"/>
          <w:sz w:val="24"/>
          <w:szCs w:val="28"/>
        </w:rPr>
        <w:t>мероприятия для взрослых  –  не менее  40 минут.</w:t>
      </w:r>
    </w:p>
    <w:p w:rsidR="00CA5EB0" w:rsidRPr="00CA5EB0" w:rsidRDefault="00CA5EB0" w:rsidP="002F507B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730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CA5EB0" w:rsidRDefault="00490F22" w:rsidP="00CA5EB0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5.7</w:t>
      </w:r>
      <w:r w:rsidR="00CA5EB0" w:rsidRPr="00CA5EB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Требования к квалификации персонала </w:t>
      </w:r>
      <w:r w:rsidR="000F456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Театра.</w:t>
      </w:r>
    </w:p>
    <w:p w:rsidR="001B68A1" w:rsidRPr="00CA5EB0" w:rsidRDefault="001B68A1" w:rsidP="00CA5EB0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0F4563" w:rsidRPr="000F4563" w:rsidRDefault="007D08CF" w:rsidP="000F4563">
      <w:pPr>
        <w:ind w:right="1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5.7</w:t>
      </w:r>
      <w:r w:rsidR="000F4563" w:rsidRPr="000F4563">
        <w:rPr>
          <w:rFonts w:ascii="Times New Roman" w:hAnsi="Times New Roman" w:cs="Times New Roman"/>
          <w:sz w:val="24"/>
          <w:szCs w:val="28"/>
        </w:rPr>
        <w:t xml:space="preserve">.1 Укомплектованность персонала по штатному расписанию специалистами (не менее 80%), прошедшими аттестацию в соответствии с графиком; </w:t>
      </w:r>
    </w:p>
    <w:p w:rsidR="000F4563" w:rsidRPr="000F4563" w:rsidRDefault="001B68A1" w:rsidP="000F456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5.7.2. У</w:t>
      </w:r>
      <w:r w:rsidR="000F4563" w:rsidRPr="000F4563">
        <w:rPr>
          <w:rFonts w:ascii="Times New Roman" w:hAnsi="Times New Roman" w:cs="Times New Roman"/>
          <w:sz w:val="24"/>
          <w:szCs w:val="28"/>
        </w:rPr>
        <w:t>чреждение должно располагать необходимым числом специалистов в соответствии со штатным расписанием;</w:t>
      </w:r>
    </w:p>
    <w:p w:rsidR="000F4563" w:rsidRPr="000F4563" w:rsidRDefault="004425F1" w:rsidP="000F456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5.7.3. У</w:t>
      </w:r>
      <w:r w:rsidR="000F4563" w:rsidRPr="000F4563">
        <w:rPr>
          <w:rFonts w:ascii="Times New Roman" w:hAnsi="Times New Roman" w:cs="Times New Roman"/>
          <w:sz w:val="24"/>
          <w:szCs w:val="28"/>
        </w:rPr>
        <w:t>чреждение должно располагать достаточным числом сотрудников таких специальностей и такой квалификации, чтобы максимально качественно предоставлять услугу. Каждый сотрудник должен иметь образование, квалификацию, профессиональную подготовку, обладать знаниями и опытом, соответствующими возложенным на него обязанностям;</w:t>
      </w:r>
    </w:p>
    <w:p w:rsidR="000F4563" w:rsidRPr="000F4563" w:rsidRDefault="004425F1" w:rsidP="000F456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5.7.4. К</w:t>
      </w:r>
      <w:r w:rsidR="000F4563" w:rsidRPr="000F4563">
        <w:rPr>
          <w:rFonts w:ascii="Times New Roman" w:hAnsi="Times New Roman" w:cs="Times New Roman"/>
          <w:sz w:val="24"/>
          <w:szCs w:val="28"/>
        </w:rPr>
        <w:t xml:space="preserve">валификация сотрудников должна быть подтверждена регулярным прохождением обучения на курсах переподготовки, повышения квалификации или в иных формах, а также регулярным проведением аттестации сотрудников в установленном порядке; </w:t>
      </w:r>
    </w:p>
    <w:p w:rsidR="000F4563" w:rsidRPr="000F4563" w:rsidRDefault="004425F1" w:rsidP="000F456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5.7.5. У</w:t>
      </w:r>
      <w:r w:rsidR="000F4563" w:rsidRPr="000F4563">
        <w:rPr>
          <w:rFonts w:ascii="Times New Roman" w:hAnsi="Times New Roman" w:cs="Times New Roman"/>
          <w:sz w:val="24"/>
          <w:szCs w:val="28"/>
        </w:rPr>
        <w:t xml:space="preserve"> специалистов каждой категории должны быть должностные инструкции, устанавливающие их обязанности и права. Информация о должностных обязанностях сотрудников и их квалификации должна быть доступна потребителю; </w:t>
      </w:r>
    </w:p>
    <w:p w:rsidR="000F4563" w:rsidRPr="000F4563" w:rsidRDefault="004425F1" w:rsidP="000F456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5.7.6. П</w:t>
      </w:r>
      <w:r w:rsidR="000F4563" w:rsidRPr="000F4563">
        <w:rPr>
          <w:rFonts w:ascii="Times New Roman" w:hAnsi="Times New Roman" w:cs="Times New Roman"/>
          <w:sz w:val="24"/>
          <w:szCs w:val="28"/>
        </w:rPr>
        <w:t>ри оказании услуг</w:t>
      </w:r>
      <w:r w:rsidR="008004C1">
        <w:rPr>
          <w:rFonts w:ascii="Times New Roman" w:hAnsi="Times New Roman" w:cs="Times New Roman"/>
          <w:sz w:val="24"/>
          <w:szCs w:val="28"/>
        </w:rPr>
        <w:t>и</w:t>
      </w:r>
      <w:r w:rsidR="000F4563" w:rsidRPr="000F4563">
        <w:rPr>
          <w:rFonts w:ascii="Times New Roman" w:hAnsi="Times New Roman" w:cs="Times New Roman"/>
          <w:sz w:val="24"/>
          <w:szCs w:val="28"/>
        </w:rPr>
        <w:t xml:space="preserve"> персонал организации должен проявлять к потребителям максимальные чуткость, вежливость, внимание, выдержку, предусмотрительность, терпение.</w:t>
      </w:r>
    </w:p>
    <w:p w:rsidR="009A1D3E" w:rsidRDefault="00490F22" w:rsidP="009A1D3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5</w:t>
      </w:r>
      <w:r w:rsidR="00CA5EB0" w:rsidRPr="00CA5EB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8</w:t>
      </w:r>
      <w:r w:rsidR="00CA5EB0" w:rsidRPr="00CA5EB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Требования к условиям размещения </w:t>
      </w:r>
      <w:r w:rsidR="009A1D3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Театра</w:t>
      </w:r>
    </w:p>
    <w:p w:rsidR="001B0806" w:rsidRPr="00A30AC4" w:rsidRDefault="001B0806" w:rsidP="009A1D3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jc w:val="center"/>
        <w:rPr>
          <w:b/>
          <w:bCs/>
          <w:sz w:val="20"/>
          <w:szCs w:val="28"/>
        </w:rPr>
      </w:pPr>
    </w:p>
    <w:p w:rsidR="009A1D3E" w:rsidRPr="007F73D2" w:rsidRDefault="00C01208" w:rsidP="00C0120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5.8.1. </w:t>
      </w:r>
      <w:r w:rsidR="00455ED9" w:rsidRPr="007F73D2">
        <w:rPr>
          <w:rFonts w:ascii="Times New Roman" w:hAnsi="Times New Roman" w:cs="Times New Roman"/>
          <w:sz w:val="24"/>
          <w:szCs w:val="28"/>
        </w:rPr>
        <w:t>Т</w:t>
      </w:r>
      <w:r w:rsidR="007D2B02" w:rsidRPr="007F73D2">
        <w:rPr>
          <w:rFonts w:ascii="Times New Roman" w:hAnsi="Times New Roman" w:cs="Times New Roman"/>
          <w:sz w:val="24"/>
          <w:szCs w:val="28"/>
        </w:rPr>
        <w:t>еатр</w:t>
      </w:r>
      <w:r w:rsidR="009A1D3E" w:rsidRPr="007F73D2">
        <w:rPr>
          <w:rFonts w:ascii="Times New Roman" w:hAnsi="Times New Roman" w:cs="Times New Roman"/>
          <w:sz w:val="24"/>
          <w:szCs w:val="28"/>
        </w:rPr>
        <w:t xml:space="preserve"> </w:t>
      </w:r>
      <w:r w:rsidR="00455ED9" w:rsidRPr="007F73D2">
        <w:rPr>
          <w:rFonts w:ascii="Times New Roman" w:hAnsi="Times New Roman" w:cs="Times New Roman"/>
          <w:sz w:val="24"/>
          <w:szCs w:val="28"/>
        </w:rPr>
        <w:t>размещается в</w:t>
      </w:r>
      <w:r w:rsidR="009A1D3E" w:rsidRPr="007F73D2">
        <w:rPr>
          <w:rFonts w:ascii="Times New Roman" w:hAnsi="Times New Roman" w:cs="Times New Roman"/>
          <w:sz w:val="24"/>
          <w:szCs w:val="28"/>
        </w:rPr>
        <w:t xml:space="preserve"> специально предназначенном здании </w:t>
      </w:r>
      <w:r w:rsidR="001B0806" w:rsidRPr="007F73D2">
        <w:rPr>
          <w:rFonts w:ascii="Times New Roman" w:hAnsi="Times New Roman" w:cs="Times New Roman"/>
          <w:sz w:val="24"/>
          <w:szCs w:val="28"/>
        </w:rPr>
        <w:t xml:space="preserve">с месторасположением удобном </w:t>
      </w:r>
      <w:r w:rsidR="009A1D3E" w:rsidRPr="007F73D2">
        <w:rPr>
          <w:rFonts w:ascii="Times New Roman" w:hAnsi="Times New Roman" w:cs="Times New Roman"/>
          <w:sz w:val="24"/>
          <w:szCs w:val="28"/>
        </w:rPr>
        <w:t xml:space="preserve"> для населения;</w:t>
      </w:r>
    </w:p>
    <w:p w:rsidR="009A1D3E" w:rsidRPr="007F73D2" w:rsidRDefault="00C01208" w:rsidP="00C0120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5.8.2. </w:t>
      </w:r>
      <w:r w:rsidR="009A1D3E" w:rsidRPr="007F73D2">
        <w:rPr>
          <w:rFonts w:ascii="Times New Roman" w:hAnsi="Times New Roman" w:cs="Times New Roman"/>
          <w:sz w:val="24"/>
          <w:szCs w:val="28"/>
        </w:rPr>
        <w:t>Состояние здания, в котором располагается театр, от</w:t>
      </w:r>
      <w:r w:rsidR="001B0806" w:rsidRPr="007F73D2">
        <w:rPr>
          <w:rFonts w:ascii="Times New Roman" w:hAnsi="Times New Roman" w:cs="Times New Roman"/>
          <w:sz w:val="24"/>
          <w:szCs w:val="28"/>
        </w:rPr>
        <w:t>вечает эстетическим понятиям – Т</w:t>
      </w:r>
      <w:r w:rsidR="009A1D3E" w:rsidRPr="007F73D2">
        <w:rPr>
          <w:rFonts w:ascii="Times New Roman" w:hAnsi="Times New Roman" w:cs="Times New Roman"/>
          <w:sz w:val="24"/>
          <w:szCs w:val="28"/>
        </w:rPr>
        <w:t>еатр;</w:t>
      </w:r>
    </w:p>
    <w:p w:rsidR="009A1D3E" w:rsidRPr="007F73D2" w:rsidRDefault="00C01208" w:rsidP="00C0120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5.8.3. </w:t>
      </w:r>
      <w:r w:rsidR="009A1D3E" w:rsidRPr="007F73D2">
        <w:rPr>
          <w:rFonts w:ascii="Times New Roman" w:hAnsi="Times New Roman" w:cs="Times New Roman"/>
          <w:sz w:val="24"/>
          <w:szCs w:val="28"/>
        </w:rPr>
        <w:t>Помещения должны быть обеспечены всеми средствами коммунально-бытового обслуживания и оснащены телефонной связью:</w:t>
      </w:r>
    </w:p>
    <w:p w:rsidR="009A1D3E" w:rsidRPr="007F73D2" w:rsidRDefault="009A1D3E" w:rsidP="00C0120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F73D2">
        <w:rPr>
          <w:rFonts w:ascii="Times New Roman" w:hAnsi="Times New Roman" w:cs="Times New Roman"/>
          <w:sz w:val="24"/>
          <w:szCs w:val="28"/>
        </w:rPr>
        <w:t>5.</w:t>
      </w:r>
      <w:r w:rsidR="00B562F7">
        <w:rPr>
          <w:rFonts w:ascii="Times New Roman" w:hAnsi="Times New Roman" w:cs="Times New Roman"/>
          <w:sz w:val="24"/>
          <w:szCs w:val="28"/>
        </w:rPr>
        <w:t>8</w:t>
      </w:r>
      <w:r w:rsidRPr="007F73D2">
        <w:rPr>
          <w:rFonts w:ascii="Times New Roman" w:hAnsi="Times New Roman" w:cs="Times New Roman"/>
          <w:sz w:val="24"/>
          <w:szCs w:val="28"/>
        </w:rPr>
        <w:t>.</w:t>
      </w:r>
      <w:r w:rsidR="00B562F7">
        <w:rPr>
          <w:rFonts w:ascii="Times New Roman" w:hAnsi="Times New Roman" w:cs="Times New Roman"/>
          <w:sz w:val="24"/>
          <w:szCs w:val="28"/>
        </w:rPr>
        <w:t>4.</w:t>
      </w:r>
      <w:r w:rsidRPr="007F73D2">
        <w:rPr>
          <w:rFonts w:ascii="Times New Roman" w:hAnsi="Times New Roman" w:cs="Times New Roman"/>
          <w:sz w:val="24"/>
          <w:szCs w:val="28"/>
        </w:rPr>
        <w:t xml:space="preserve"> Помещения должны отвечать требованиям санитарно-гигиенических норм и правил, безопасности труда и быть защищены от воздействия факторов, отрицательно влия</w:t>
      </w:r>
      <w:r w:rsidR="008004C1">
        <w:rPr>
          <w:rFonts w:ascii="Times New Roman" w:hAnsi="Times New Roman" w:cs="Times New Roman"/>
          <w:sz w:val="24"/>
          <w:szCs w:val="28"/>
        </w:rPr>
        <w:t>ющих на качество предоставляемой</w:t>
      </w:r>
      <w:r w:rsidRPr="007F73D2">
        <w:rPr>
          <w:rFonts w:ascii="Times New Roman" w:hAnsi="Times New Roman" w:cs="Times New Roman"/>
          <w:sz w:val="24"/>
          <w:szCs w:val="28"/>
        </w:rPr>
        <w:t xml:space="preserve"> услуг</w:t>
      </w:r>
      <w:r w:rsidR="008004C1">
        <w:rPr>
          <w:rFonts w:ascii="Times New Roman" w:hAnsi="Times New Roman" w:cs="Times New Roman"/>
          <w:sz w:val="24"/>
          <w:szCs w:val="28"/>
        </w:rPr>
        <w:t>и</w:t>
      </w:r>
      <w:r w:rsidRPr="007F73D2">
        <w:rPr>
          <w:rFonts w:ascii="Times New Roman" w:hAnsi="Times New Roman" w:cs="Times New Roman"/>
          <w:sz w:val="24"/>
          <w:szCs w:val="28"/>
        </w:rPr>
        <w:t xml:space="preserve"> (повышенные температура воздуха, влажность воздуха, запыленность, загазованность, шум, вибрация и т.д.).</w:t>
      </w:r>
    </w:p>
    <w:p w:rsidR="009A1D3E" w:rsidRPr="007F73D2" w:rsidRDefault="009A1D3E" w:rsidP="00C0120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F73D2">
        <w:rPr>
          <w:rFonts w:ascii="Times New Roman" w:hAnsi="Times New Roman" w:cs="Times New Roman"/>
          <w:sz w:val="24"/>
          <w:szCs w:val="28"/>
        </w:rPr>
        <w:t>5.</w:t>
      </w:r>
      <w:r w:rsidR="00B562F7">
        <w:rPr>
          <w:rFonts w:ascii="Times New Roman" w:hAnsi="Times New Roman" w:cs="Times New Roman"/>
          <w:sz w:val="24"/>
          <w:szCs w:val="28"/>
        </w:rPr>
        <w:t>8</w:t>
      </w:r>
      <w:r w:rsidRPr="007F73D2">
        <w:rPr>
          <w:rFonts w:ascii="Times New Roman" w:hAnsi="Times New Roman" w:cs="Times New Roman"/>
          <w:sz w:val="24"/>
          <w:szCs w:val="28"/>
        </w:rPr>
        <w:t>.</w:t>
      </w:r>
      <w:r w:rsidR="00B562F7">
        <w:rPr>
          <w:rFonts w:ascii="Times New Roman" w:hAnsi="Times New Roman" w:cs="Times New Roman"/>
          <w:sz w:val="24"/>
          <w:szCs w:val="28"/>
        </w:rPr>
        <w:t>5.</w:t>
      </w:r>
      <w:r w:rsidRPr="007F73D2">
        <w:rPr>
          <w:rFonts w:ascii="Times New Roman" w:hAnsi="Times New Roman" w:cs="Times New Roman"/>
          <w:sz w:val="24"/>
          <w:szCs w:val="28"/>
        </w:rPr>
        <w:t xml:space="preserve"> Здание театра подключено к системам централизованного отопления.</w:t>
      </w:r>
    </w:p>
    <w:p w:rsidR="009A1D3E" w:rsidRPr="007F73D2" w:rsidRDefault="009A1D3E" w:rsidP="00C0120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F73D2">
        <w:rPr>
          <w:rFonts w:ascii="Times New Roman" w:hAnsi="Times New Roman" w:cs="Times New Roman"/>
          <w:sz w:val="24"/>
          <w:szCs w:val="28"/>
        </w:rPr>
        <w:t>5.</w:t>
      </w:r>
      <w:r w:rsidR="00B562F7">
        <w:rPr>
          <w:rFonts w:ascii="Times New Roman" w:hAnsi="Times New Roman" w:cs="Times New Roman"/>
          <w:sz w:val="24"/>
          <w:szCs w:val="28"/>
        </w:rPr>
        <w:t>8</w:t>
      </w:r>
      <w:r w:rsidRPr="007F73D2">
        <w:rPr>
          <w:rFonts w:ascii="Times New Roman" w:hAnsi="Times New Roman" w:cs="Times New Roman"/>
          <w:sz w:val="24"/>
          <w:szCs w:val="28"/>
        </w:rPr>
        <w:t>.</w:t>
      </w:r>
      <w:r w:rsidR="00B562F7">
        <w:rPr>
          <w:rFonts w:ascii="Times New Roman" w:hAnsi="Times New Roman" w:cs="Times New Roman"/>
          <w:sz w:val="24"/>
          <w:szCs w:val="28"/>
        </w:rPr>
        <w:t>6.</w:t>
      </w:r>
      <w:r w:rsidRPr="007F73D2">
        <w:rPr>
          <w:rFonts w:ascii="Times New Roman" w:hAnsi="Times New Roman" w:cs="Times New Roman"/>
          <w:sz w:val="24"/>
          <w:szCs w:val="28"/>
        </w:rPr>
        <w:t xml:space="preserve"> Лестницы при входе в здание театра оборудованы </w:t>
      </w:r>
      <w:r w:rsidR="00FC1F55">
        <w:rPr>
          <w:rFonts w:ascii="Times New Roman" w:hAnsi="Times New Roman" w:cs="Times New Roman"/>
          <w:sz w:val="24"/>
          <w:szCs w:val="28"/>
        </w:rPr>
        <w:t>пандусами</w:t>
      </w:r>
      <w:r w:rsidRPr="007F73D2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9A1D3E" w:rsidRPr="007F73D2" w:rsidRDefault="009A1D3E" w:rsidP="00C01208">
      <w:pPr>
        <w:spacing w:after="0"/>
        <w:ind w:left="57" w:right="11" w:hanging="57"/>
        <w:jc w:val="both"/>
        <w:rPr>
          <w:rFonts w:ascii="Times New Roman" w:hAnsi="Times New Roman" w:cs="Times New Roman"/>
          <w:sz w:val="24"/>
          <w:szCs w:val="28"/>
        </w:rPr>
      </w:pPr>
      <w:r w:rsidRPr="007F73D2">
        <w:rPr>
          <w:rFonts w:ascii="Times New Roman" w:hAnsi="Times New Roman" w:cs="Times New Roman"/>
          <w:sz w:val="24"/>
          <w:szCs w:val="28"/>
        </w:rPr>
        <w:t>5.</w:t>
      </w:r>
      <w:r w:rsidR="00755F35">
        <w:rPr>
          <w:rFonts w:ascii="Times New Roman" w:hAnsi="Times New Roman" w:cs="Times New Roman"/>
          <w:sz w:val="24"/>
          <w:szCs w:val="28"/>
        </w:rPr>
        <w:t>8</w:t>
      </w:r>
      <w:r w:rsidRPr="007F73D2">
        <w:rPr>
          <w:rFonts w:ascii="Times New Roman" w:hAnsi="Times New Roman" w:cs="Times New Roman"/>
          <w:sz w:val="24"/>
          <w:szCs w:val="28"/>
        </w:rPr>
        <w:t>.</w:t>
      </w:r>
      <w:r w:rsidR="001A7C82">
        <w:rPr>
          <w:rFonts w:ascii="Times New Roman" w:hAnsi="Times New Roman" w:cs="Times New Roman"/>
          <w:sz w:val="24"/>
          <w:szCs w:val="28"/>
        </w:rPr>
        <w:t>7.</w:t>
      </w:r>
      <w:r w:rsidRPr="007F73D2">
        <w:rPr>
          <w:rFonts w:ascii="Times New Roman" w:hAnsi="Times New Roman" w:cs="Times New Roman"/>
          <w:sz w:val="24"/>
          <w:szCs w:val="28"/>
        </w:rPr>
        <w:t xml:space="preserve"> Наличие гардероба для верхней одежды посетителей, соответствующего вместимости зрительного зала.</w:t>
      </w:r>
    </w:p>
    <w:p w:rsidR="009A1D3E" w:rsidRPr="007F73D2" w:rsidRDefault="009A1D3E" w:rsidP="00C01208">
      <w:pPr>
        <w:spacing w:after="0"/>
        <w:ind w:left="57" w:right="11" w:hanging="57"/>
        <w:jc w:val="both"/>
        <w:rPr>
          <w:rFonts w:ascii="Times New Roman" w:hAnsi="Times New Roman" w:cs="Times New Roman"/>
          <w:sz w:val="24"/>
          <w:szCs w:val="28"/>
        </w:rPr>
      </w:pPr>
      <w:r w:rsidRPr="007F73D2">
        <w:rPr>
          <w:rFonts w:ascii="Times New Roman" w:hAnsi="Times New Roman" w:cs="Times New Roman"/>
          <w:sz w:val="24"/>
          <w:szCs w:val="28"/>
        </w:rPr>
        <w:t>5.</w:t>
      </w:r>
      <w:r w:rsidR="001A7C82">
        <w:rPr>
          <w:rFonts w:ascii="Times New Roman" w:hAnsi="Times New Roman" w:cs="Times New Roman"/>
          <w:sz w:val="24"/>
          <w:szCs w:val="28"/>
        </w:rPr>
        <w:t>8</w:t>
      </w:r>
      <w:r w:rsidRPr="007F73D2">
        <w:rPr>
          <w:rFonts w:ascii="Times New Roman" w:hAnsi="Times New Roman" w:cs="Times New Roman"/>
          <w:sz w:val="24"/>
          <w:szCs w:val="28"/>
        </w:rPr>
        <w:t>.</w:t>
      </w:r>
      <w:r w:rsidR="001A7C82">
        <w:rPr>
          <w:rFonts w:ascii="Times New Roman" w:hAnsi="Times New Roman" w:cs="Times New Roman"/>
          <w:sz w:val="24"/>
          <w:szCs w:val="28"/>
        </w:rPr>
        <w:t xml:space="preserve">8. </w:t>
      </w:r>
      <w:r w:rsidRPr="007F73D2">
        <w:rPr>
          <w:rFonts w:ascii="Times New Roman" w:hAnsi="Times New Roman" w:cs="Times New Roman"/>
          <w:sz w:val="24"/>
          <w:szCs w:val="28"/>
        </w:rPr>
        <w:t xml:space="preserve">Наличие буфета </w:t>
      </w:r>
      <w:r w:rsidR="001A7C82">
        <w:rPr>
          <w:rFonts w:ascii="Times New Roman" w:hAnsi="Times New Roman" w:cs="Times New Roman"/>
          <w:sz w:val="24"/>
          <w:szCs w:val="28"/>
        </w:rPr>
        <w:t xml:space="preserve">для </w:t>
      </w:r>
      <w:r w:rsidRPr="007F73D2">
        <w:rPr>
          <w:rFonts w:ascii="Times New Roman" w:hAnsi="Times New Roman" w:cs="Times New Roman"/>
          <w:sz w:val="24"/>
          <w:szCs w:val="28"/>
        </w:rPr>
        <w:t xml:space="preserve">сотрудников. </w:t>
      </w:r>
    </w:p>
    <w:p w:rsidR="009A1D3E" w:rsidRPr="007F73D2" w:rsidRDefault="009A1D3E" w:rsidP="00C01208">
      <w:pPr>
        <w:spacing w:after="0"/>
        <w:ind w:left="57" w:right="11" w:hanging="57"/>
        <w:jc w:val="both"/>
        <w:rPr>
          <w:rFonts w:ascii="Times New Roman" w:hAnsi="Times New Roman" w:cs="Times New Roman"/>
          <w:sz w:val="24"/>
          <w:szCs w:val="28"/>
        </w:rPr>
      </w:pPr>
      <w:r w:rsidRPr="007F73D2">
        <w:rPr>
          <w:rFonts w:ascii="Times New Roman" w:hAnsi="Times New Roman" w:cs="Times New Roman"/>
          <w:sz w:val="24"/>
          <w:szCs w:val="28"/>
        </w:rPr>
        <w:t>5.8.</w:t>
      </w:r>
      <w:r w:rsidR="00310026">
        <w:rPr>
          <w:rFonts w:ascii="Times New Roman" w:hAnsi="Times New Roman" w:cs="Times New Roman"/>
          <w:sz w:val="24"/>
          <w:szCs w:val="28"/>
        </w:rPr>
        <w:t>9.</w:t>
      </w:r>
      <w:r w:rsidRPr="007F73D2">
        <w:rPr>
          <w:rFonts w:ascii="Times New Roman" w:hAnsi="Times New Roman" w:cs="Times New Roman"/>
          <w:sz w:val="24"/>
          <w:szCs w:val="28"/>
        </w:rPr>
        <w:t xml:space="preserve">Наличие санузлов в соответствии с требованиями, установленными государственными санитарно-эпидемиологическими правилами и нормативами.   </w:t>
      </w:r>
    </w:p>
    <w:p w:rsidR="009A1D3E" w:rsidRPr="007F73D2" w:rsidRDefault="009A1D3E" w:rsidP="00C0120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F73D2">
        <w:rPr>
          <w:rFonts w:ascii="Times New Roman" w:hAnsi="Times New Roman" w:cs="Times New Roman"/>
          <w:sz w:val="24"/>
          <w:szCs w:val="28"/>
        </w:rPr>
        <w:t>5.</w:t>
      </w:r>
      <w:r w:rsidR="001A35C5">
        <w:rPr>
          <w:rFonts w:ascii="Times New Roman" w:hAnsi="Times New Roman" w:cs="Times New Roman"/>
          <w:sz w:val="24"/>
          <w:szCs w:val="28"/>
        </w:rPr>
        <w:t>8</w:t>
      </w:r>
      <w:r w:rsidR="004D5BB0">
        <w:rPr>
          <w:rFonts w:ascii="Times New Roman" w:hAnsi="Times New Roman" w:cs="Times New Roman"/>
          <w:sz w:val="24"/>
          <w:szCs w:val="28"/>
        </w:rPr>
        <w:t>.</w:t>
      </w:r>
      <w:r w:rsidR="00310026">
        <w:rPr>
          <w:rFonts w:ascii="Times New Roman" w:hAnsi="Times New Roman" w:cs="Times New Roman"/>
          <w:sz w:val="24"/>
          <w:szCs w:val="28"/>
        </w:rPr>
        <w:t xml:space="preserve">10. </w:t>
      </w:r>
      <w:r w:rsidRPr="007F73D2">
        <w:rPr>
          <w:rFonts w:ascii="Times New Roman" w:hAnsi="Times New Roman" w:cs="Times New Roman"/>
          <w:sz w:val="24"/>
          <w:szCs w:val="28"/>
        </w:rPr>
        <w:t>Соответствие требованиям пожарной безопасности.</w:t>
      </w:r>
    </w:p>
    <w:p w:rsidR="009A1D3E" w:rsidRPr="007F73D2" w:rsidRDefault="009A1D3E" w:rsidP="00C01208">
      <w:pPr>
        <w:tabs>
          <w:tab w:val="num" w:pos="855"/>
        </w:tabs>
        <w:spacing w:after="0"/>
        <w:ind w:right="573"/>
        <w:jc w:val="both"/>
        <w:rPr>
          <w:rFonts w:ascii="Times New Roman" w:hAnsi="Times New Roman" w:cs="Times New Roman"/>
          <w:sz w:val="24"/>
          <w:szCs w:val="28"/>
        </w:rPr>
      </w:pPr>
      <w:r w:rsidRPr="007F73D2">
        <w:rPr>
          <w:rFonts w:ascii="Times New Roman" w:hAnsi="Times New Roman" w:cs="Times New Roman"/>
          <w:sz w:val="24"/>
          <w:szCs w:val="28"/>
        </w:rPr>
        <w:t>5.</w:t>
      </w:r>
      <w:r w:rsidR="001A35C5">
        <w:rPr>
          <w:rFonts w:ascii="Times New Roman" w:hAnsi="Times New Roman" w:cs="Times New Roman"/>
          <w:sz w:val="24"/>
          <w:szCs w:val="28"/>
        </w:rPr>
        <w:t>8</w:t>
      </w:r>
      <w:r w:rsidRPr="007F73D2">
        <w:rPr>
          <w:rFonts w:ascii="Times New Roman" w:hAnsi="Times New Roman" w:cs="Times New Roman"/>
          <w:sz w:val="24"/>
          <w:szCs w:val="28"/>
        </w:rPr>
        <w:t>.</w:t>
      </w:r>
      <w:r w:rsidR="001A35C5">
        <w:rPr>
          <w:rFonts w:ascii="Times New Roman" w:hAnsi="Times New Roman" w:cs="Times New Roman"/>
          <w:sz w:val="24"/>
          <w:szCs w:val="28"/>
        </w:rPr>
        <w:t>11.</w:t>
      </w:r>
      <w:r w:rsidRPr="007F73D2">
        <w:rPr>
          <w:rFonts w:ascii="Times New Roman" w:hAnsi="Times New Roman" w:cs="Times New Roman"/>
          <w:sz w:val="24"/>
          <w:szCs w:val="28"/>
        </w:rPr>
        <w:t xml:space="preserve"> В театре должна быть организована круглосуточная охрана.</w:t>
      </w:r>
    </w:p>
    <w:p w:rsidR="009A1D3E" w:rsidRPr="007F73D2" w:rsidRDefault="009A1D3E" w:rsidP="00C0120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F73D2">
        <w:rPr>
          <w:rFonts w:ascii="Times New Roman" w:hAnsi="Times New Roman" w:cs="Times New Roman"/>
          <w:sz w:val="24"/>
          <w:szCs w:val="28"/>
        </w:rPr>
        <w:t>5.</w:t>
      </w:r>
      <w:r w:rsidR="001A35C5">
        <w:rPr>
          <w:rFonts w:ascii="Times New Roman" w:hAnsi="Times New Roman" w:cs="Times New Roman"/>
          <w:sz w:val="24"/>
          <w:szCs w:val="28"/>
        </w:rPr>
        <w:t>8</w:t>
      </w:r>
      <w:r w:rsidRPr="007F73D2">
        <w:rPr>
          <w:rFonts w:ascii="Times New Roman" w:hAnsi="Times New Roman" w:cs="Times New Roman"/>
          <w:sz w:val="24"/>
          <w:szCs w:val="28"/>
        </w:rPr>
        <w:t>.</w:t>
      </w:r>
      <w:r w:rsidR="001A35C5">
        <w:rPr>
          <w:rFonts w:ascii="Times New Roman" w:hAnsi="Times New Roman" w:cs="Times New Roman"/>
          <w:sz w:val="24"/>
          <w:szCs w:val="28"/>
        </w:rPr>
        <w:t>12.</w:t>
      </w:r>
      <w:r w:rsidRPr="007F73D2">
        <w:rPr>
          <w:rFonts w:ascii="Times New Roman" w:hAnsi="Times New Roman" w:cs="Times New Roman"/>
          <w:sz w:val="24"/>
          <w:szCs w:val="28"/>
        </w:rPr>
        <w:t xml:space="preserve"> Соответствие требованиям экологической безопасности:</w:t>
      </w:r>
    </w:p>
    <w:p w:rsidR="009A1D3E" w:rsidRPr="007F73D2" w:rsidRDefault="009A1D3E" w:rsidP="00C01208">
      <w:pPr>
        <w:tabs>
          <w:tab w:val="num" w:pos="1290"/>
        </w:tabs>
        <w:spacing w:after="0"/>
        <w:ind w:left="57" w:right="573"/>
        <w:jc w:val="both"/>
        <w:rPr>
          <w:rFonts w:ascii="Times New Roman" w:hAnsi="Times New Roman" w:cs="Times New Roman"/>
          <w:sz w:val="24"/>
          <w:szCs w:val="28"/>
        </w:rPr>
      </w:pPr>
      <w:r w:rsidRPr="007F73D2">
        <w:rPr>
          <w:rFonts w:ascii="Times New Roman" w:hAnsi="Times New Roman" w:cs="Times New Roman"/>
          <w:sz w:val="24"/>
          <w:szCs w:val="28"/>
        </w:rPr>
        <w:t xml:space="preserve">- наличие и поддержание в исправном рабочем состоянии систем водоснабжения, отопления и канализации. </w:t>
      </w:r>
    </w:p>
    <w:p w:rsidR="009A1D3E" w:rsidRDefault="009A1D3E" w:rsidP="00C012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F73D2">
        <w:rPr>
          <w:rFonts w:ascii="Times New Roman" w:hAnsi="Times New Roman" w:cs="Times New Roman"/>
          <w:sz w:val="24"/>
          <w:szCs w:val="28"/>
        </w:rPr>
        <w:t>5.</w:t>
      </w:r>
      <w:r w:rsidR="00BA0E62">
        <w:rPr>
          <w:rFonts w:ascii="Times New Roman" w:hAnsi="Times New Roman" w:cs="Times New Roman"/>
          <w:sz w:val="24"/>
          <w:szCs w:val="28"/>
        </w:rPr>
        <w:t>8</w:t>
      </w:r>
      <w:r w:rsidRPr="007F73D2">
        <w:rPr>
          <w:rFonts w:ascii="Times New Roman" w:hAnsi="Times New Roman" w:cs="Times New Roman"/>
          <w:sz w:val="24"/>
          <w:szCs w:val="28"/>
        </w:rPr>
        <w:t xml:space="preserve">. </w:t>
      </w:r>
      <w:r w:rsidR="00BA0E62">
        <w:rPr>
          <w:rFonts w:ascii="Times New Roman" w:hAnsi="Times New Roman" w:cs="Times New Roman"/>
          <w:sz w:val="24"/>
          <w:szCs w:val="28"/>
        </w:rPr>
        <w:t xml:space="preserve">13. </w:t>
      </w:r>
      <w:r w:rsidRPr="007F73D2">
        <w:rPr>
          <w:rFonts w:ascii="Times New Roman" w:hAnsi="Times New Roman" w:cs="Times New Roman"/>
          <w:sz w:val="24"/>
          <w:szCs w:val="28"/>
        </w:rPr>
        <w:t>Защита от внешнего несанкционированного проникновения в здание</w:t>
      </w:r>
    </w:p>
    <w:p w:rsidR="00BA0E62" w:rsidRPr="00D95477" w:rsidRDefault="00BA0E62" w:rsidP="00C012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CA5EB0" w:rsidRPr="00CA5EB0" w:rsidRDefault="00E41510" w:rsidP="00C01208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jc w:val="center"/>
        <w:rPr>
          <w:rStyle w:val="FontStyle39"/>
          <w:b/>
          <w:sz w:val="24"/>
          <w:szCs w:val="24"/>
        </w:rPr>
      </w:pPr>
      <w:r>
        <w:rPr>
          <w:rStyle w:val="FontStyle39"/>
          <w:b/>
          <w:sz w:val="24"/>
          <w:szCs w:val="24"/>
        </w:rPr>
        <w:t>6</w:t>
      </w:r>
      <w:r w:rsidR="00F1077E">
        <w:rPr>
          <w:rStyle w:val="FontStyle39"/>
          <w:b/>
          <w:sz w:val="24"/>
          <w:szCs w:val="24"/>
        </w:rPr>
        <w:t>.</w:t>
      </w:r>
      <w:r w:rsidR="00CA5EB0" w:rsidRPr="00CA5EB0">
        <w:rPr>
          <w:rStyle w:val="FontStyle39"/>
          <w:b/>
          <w:sz w:val="24"/>
          <w:szCs w:val="24"/>
        </w:rPr>
        <w:t xml:space="preserve"> Система индикаторов качества муниципальной услуги</w:t>
      </w:r>
    </w:p>
    <w:p w:rsidR="00CA5EB0" w:rsidRPr="00CA5EB0" w:rsidRDefault="00CA5EB0" w:rsidP="00CA5EB0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730"/>
        <w:jc w:val="both"/>
        <w:rPr>
          <w:rStyle w:val="FontStyle39"/>
          <w:b/>
          <w:sz w:val="24"/>
          <w:szCs w:val="24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5852"/>
        <w:gridCol w:w="2549"/>
      </w:tblGrid>
      <w:tr w:rsidR="00CA5EB0" w:rsidRPr="00CA5EB0" w:rsidTr="004E5055">
        <w:tc>
          <w:tcPr>
            <w:tcW w:w="828" w:type="dxa"/>
          </w:tcPr>
          <w:p w:rsidR="00CA5EB0" w:rsidRPr="00CA5EB0" w:rsidRDefault="00CA5EB0" w:rsidP="00CA5EB0">
            <w:pPr>
              <w:tabs>
                <w:tab w:val="left" w:pos="1368"/>
                <w:tab w:val="left" w:pos="8779"/>
                <w:tab w:val="left" w:pos="9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CA5EB0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№</w:t>
            </w:r>
          </w:p>
        </w:tc>
        <w:tc>
          <w:tcPr>
            <w:tcW w:w="6120" w:type="dxa"/>
          </w:tcPr>
          <w:p w:rsidR="00CA5EB0" w:rsidRPr="00CA5EB0" w:rsidRDefault="00CA5EB0" w:rsidP="00CA5EB0">
            <w:pPr>
              <w:tabs>
                <w:tab w:val="left" w:pos="1368"/>
                <w:tab w:val="left" w:pos="8779"/>
                <w:tab w:val="left" w:pos="9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CA5EB0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Индикатор качества муниципальной услуги</w:t>
            </w:r>
          </w:p>
        </w:tc>
        <w:tc>
          <w:tcPr>
            <w:tcW w:w="2623" w:type="dxa"/>
          </w:tcPr>
          <w:p w:rsidR="00CA5EB0" w:rsidRPr="00CA5EB0" w:rsidRDefault="00CA5EB0" w:rsidP="00CA5EB0">
            <w:pPr>
              <w:tabs>
                <w:tab w:val="left" w:pos="1368"/>
                <w:tab w:val="left" w:pos="8779"/>
                <w:tab w:val="left" w:pos="9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CA5EB0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Значение индикатора</w:t>
            </w:r>
          </w:p>
        </w:tc>
      </w:tr>
      <w:tr w:rsidR="00CA5EB0" w:rsidRPr="00CA5EB0" w:rsidTr="004E5055">
        <w:tc>
          <w:tcPr>
            <w:tcW w:w="828" w:type="dxa"/>
          </w:tcPr>
          <w:p w:rsidR="00CA5EB0" w:rsidRPr="00CA5EB0" w:rsidRDefault="00CA5EB0" w:rsidP="00CA5EB0">
            <w:pPr>
              <w:tabs>
                <w:tab w:val="left" w:pos="1368"/>
                <w:tab w:val="left" w:pos="8779"/>
                <w:tab w:val="left" w:pos="9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A5EB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CA5EB0" w:rsidRPr="00CA5EB0" w:rsidRDefault="00E92C01" w:rsidP="00DC27FF">
            <w:pPr>
              <w:tabs>
                <w:tab w:val="left" w:pos="1368"/>
                <w:tab w:val="left" w:pos="8779"/>
                <w:tab w:val="left" w:pos="9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Посещаемость спектаклей на 1 тысячу жителей</w:t>
            </w:r>
          </w:p>
        </w:tc>
        <w:tc>
          <w:tcPr>
            <w:tcW w:w="2623" w:type="dxa"/>
          </w:tcPr>
          <w:p w:rsidR="00CA5EB0" w:rsidRPr="00CA5EB0" w:rsidRDefault="00E92C01" w:rsidP="006950EA">
            <w:pPr>
              <w:tabs>
                <w:tab w:val="left" w:pos="1368"/>
                <w:tab w:val="left" w:pos="8779"/>
                <w:tab w:val="left" w:pos="95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Не менее 3</w:t>
            </w:r>
            <w:r w:rsidR="00EB1DA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0 </w:t>
            </w:r>
            <w:r w:rsidR="006950E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%</w:t>
            </w:r>
          </w:p>
        </w:tc>
      </w:tr>
      <w:tr w:rsidR="00CA5EB0" w:rsidRPr="00CA5EB0" w:rsidTr="004E5055">
        <w:tc>
          <w:tcPr>
            <w:tcW w:w="828" w:type="dxa"/>
          </w:tcPr>
          <w:p w:rsidR="00CA5EB0" w:rsidRPr="00CA5EB0" w:rsidRDefault="00CA5EB0" w:rsidP="00CA5EB0">
            <w:pPr>
              <w:tabs>
                <w:tab w:val="left" w:pos="1368"/>
                <w:tab w:val="left" w:pos="8779"/>
                <w:tab w:val="left" w:pos="9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A5EB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CA5EB0" w:rsidRPr="00CA5EB0" w:rsidRDefault="00F67EA7" w:rsidP="00CA5EB0">
            <w:pPr>
              <w:tabs>
                <w:tab w:val="left" w:pos="1368"/>
                <w:tab w:val="left" w:pos="8779"/>
                <w:tab w:val="left" w:pos="9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Обновляемость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репертуара</w:t>
            </w:r>
          </w:p>
        </w:tc>
        <w:tc>
          <w:tcPr>
            <w:tcW w:w="2623" w:type="dxa"/>
          </w:tcPr>
          <w:p w:rsidR="00CA5EB0" w:rsidRPr="00CA5EB0" w:rsidRDefault="00635057" w:rsidP="00CA5EB0">
            <w:pPr>
              <w:tabs>
                <w:tab w:val="left" w:pos="1368"/>
                <w:tab w:val="left" w:pos="8779"/>
                <w:tab w:val="left" w:pos="95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Не менее 4 </w:t>
            </w:r>
            <w:r w:rsidR="00F67E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спектаклей</w:t>
            </w:r>
          </w:p>
        </w:tc>
      </w:tr>
    </w:tbl>
    <w:p w:rsidR="00CA5EB0" w:rsidRPr="00CA5EB0" w:rsidRDefault="00CA5EB0" w:rsidP="00D95477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sectPr w:rsidR="00CA5EB0" w:rsidRPr="00CA5EB0" w:rsidSect="00A30AC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62B"/>
    <w:multiLevelType w:val="hybridMultilevel"/>
    <w:tmpl w:val="418C1CB8"/>
    <w:lvl w:ilvl="0" w:tplc="BB9A9E2A">
      <w:start w:val="1"/>
      <w:numFmt w:val="decimal"/>
      <w:lvlText w:val="%1."/>
      <w:lvlJc w:val="left"/>
      <w:pPr>
        <w:ind w:left="71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60D2433"/>
    <w:multiLevelType w:val="multilevel"/>
    <w:tmpl w:val="2878F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0B7CA8"/>
    <w:multiLevelType w:val="hybridMultilevel"/>
    <w:tmpl w:val="1382AB22"/>
    <w:lvl w:ilvl="0" w:tplc="14A0C3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626B6F9B"/>
    <w:multiLevelType w:val="multilevel"/>
    <w:tmpl w:val="CDC48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231"/>
    <w:rsid w:val="00002411"/>
    <w:rsid w:val="00010D91"/>
    <w:rsid w:val="00011AF2"/>
    <w:rsid w:val="000351FF"/>
    <w:rsid w:val="00056F37"/>
    <w:rsid w:val="00066A76"/>
    <w:rsid w:val="000710BA"/>
    <w:rsid w:val="00073653"/>
    <w:rsid w:val="00077670"/>
    <w:rsid w:val="00087E8C"/>
    <w:rsid w:val="000B6614"/>
    <w:rsid w:val="000B69E5"/>
    <w:rsid w:val="000C2818"/>
    <w:rsid w:val="000C5F44"/>
    <w:rsid w:val="000F4563"/>
    <w:rsid w:val="00110888"/>
    <w:rsid w:val="00111904"/>
    <w:rsid w:val="00133876"/>
    <w:rsid w:val="00147612"/>
    <w:rsid w:val="001535B1"/>
    <w:rsid w:val="00171A53"/>
    <w:rsid w:val="001A35C5"/>
    <w:rsid w:val="001A7457"/>
    <w:rsid w:val="001A7C82"/>
    <w:rsid w:val="001B0806"/>
    <w:rsid w:val="001B68A1"/>
    <w:rsid w:val="001D0D6D"/>
    <w:rsid w:val="001E1C66"/>
    <w:rsid w:val="00205BE9"/>
    <w:rsid w:val="00243A3B"/>
    <w:rsid w:val="002577D4"/>
    <w:rsid w:val="002826C6"/>
    <w:rsid w:val="00294B20"/>
    <w:rsid w:val="002B2ADE"/>
    <w:rsid w:val="002B2E27"/>
    <w:rsid w:val="002B2FE2"/>
    <w:rsid w:val="002C4AC4"/>
    <w:rsid w:val="002E4F7E"/>
    <w:rsid w:val="002F507B"/>
    <w:rsid w:val="00310026"/>
    <w:rsid w:val="0031661E"/>
    <w:rsid w:val="00327DD6"/>
    <w:rsid w:val="003772D0"/>
    <w:rsid w:val="003B5BB3"/>
    <w:rsid w:val="003C488D"/>
    <w:rsid w:val="003C7F48"/>
    <w:rsid w:val="003D039A"/>
    <w:rsid w:val="003D79D6"/>
    <w:rsid w:val="003E0413"/>
    <w:rsid w:val="003E599E"/>
    <w:rsid w:val="003F6555"/>
    <w:rsid w:val="00402E81"/>
    <w:rsid w:val="00417BE9"/>
    <w:rsid w:val="004425F1"/>
    <w:rsid w:val="00442F72"/>
    <w:rsid w:val="00455ED9"/>
    <w:rsid w:val="00456D88"/>
    <w:rsid w:val="0047729E"/>
    <w:rsid w:val="00477914"/>
    <w:rsid w:val="00480EE9"/>
    <w:rsid w:val="004824F3"/>
    <w:rsid w:val="00490F22"/>
    <w:rsid w:val="004B53ED"/>
    <w:rsid w:val="004D5BB0"/>
    <w:rsid w:val="004E4180"/>
    <w:rsid w:val="004F178A"/>
    <w:rsid w:val="00530678"/>
    <w:rsid w:val="0053225A"/>
    <w:rsid w:val="005333F0"/>
    <w:rsid w:val="00533EE2"/>
    <w:rsid w:val="00551AA6"/>
    <w:rsid w:val="005662D7"/>
    <w:rsid w:val="00570C0D"/>
    <w:rsid w:val="00574B11"/>
    <w:rsid w:val="00597B0D"/>
    <w:rsid w:val="005A0FAF"/>
    <w:rsid w:val="005A528E"/>
    <w:rsid w:val="005B60CA"/>
    <w:rsid w:val="005D15E0"/>
    <w:rsid w:val="005E1B9E"/>
    <w:rsid w:val="005F3A6D"/>
    <w:rsid w:val="00600F14"/>
    <w:rsid w:val="00602C2A"/>
    <w:rsid w:val="006239A0"/>
    <w:rsid w:val="00624D04"/>
    <w:rsid w:val="00635057"/>
    <w:rsid w:val="006632F0"/>
    <w:rsid w:val="00677FBB"/>
    <w:rsid w:val="006860A3"/>
    <w:rsid w:val="00686A7A"/>
    <w:rsid w:val="00686E5C"/>
    <w:rsid w:val="00691743"/>
    <w:rsid w:val="006950EA"/>
    <w:rsid w:val="006A4A85"/>
    <w:rsid w:val="006C3E38"/>
    <w:rsid w:val="006D72D6"/>
    <w:rsid w:val="00717830"/>
    <w:rsid w:val="00724E42"/>
    <w:rsid w:val="00735382"/>
    <w:rsid w:val="0074613C"/>
    <w:rsid w:val="007472DB"/>
    <w:rsid w:val="00755F35"/>
    <w:rsid w:val="0076468D"/>
    <w:rsid w:val="00781932"/>
    <w:rsid w:val="007820CD"/>
    <w:rsid w:val="007B6E99"/>
    <w:rsid w:val="007C2B51"/>
    <w:rsid w:val="007C4306"/>
    <w:rsid w:val="007C475F"/>
    <w:rsid w:val="007D08CF"/>
    <w:rsid w:val="007D139C"/>
    <w:rsid w:val="007D2B02"/>
    <w:rsid w:val="007D44B2"/>
    <w:rsid w:val="007D641C"/>
    <w:rsid w:val="007F73D2"/>
    <w:rsid w:val="008004C1"/>
    <w:rsid w:val="008252A6"/>
    <w:rsid w:val="008255E3"/>
    <w:rsid w:val="0083338F"/>
    <w:rsid w:val="008362DE"/>
    <w:rsid w:val="00845213"/>
    <w:rsid w:val="008555BA"/>
    <w:rsid w:val="00871E3C"/>
    <w:rsid w:val="00872D12"/>
    <w:rsid w:val="00876AFB"/>
    <w:rsid w:val="008871CB"/>
    <w:rsid w:val="00887796"/>
    <w:rsid w:val="00893B9D"/>
    <w:rsid w:val="008A6F98"/>
    <w:rsid w:val="008C3EF8"/>
    <w:rsid w:val="008D2A1B"/>
    <w:rsid w:val="008D333A"/>
    <w:rsid w:val="008D46BA"/>
    <w:rsid w:val="008D765E"/>
    <w:rsid w:val="0090131A"/>
    <w:rsid w:val="00913A59"/>
    <w:rsid w:val="00914A20"/>
    <w:rsid w:val="00925666"/>
    <w:rsid w:val="00926493"/>
    <w:rsid w:val="00930440"/>
    <w:rsid w:val="009334BE"/>
    <w:rsid w:val="0094042E"/>
    <w:rsid w:val="00941AB1"/>
    <w:rsid w:val="009548BD"/>
    <w:rsid w:val="009708B7"/>
    <w:rsid w:val="00973F89"/>
    <w:rsid w:val="00976A70"/>
    <w:rsid w:val="00980F70"/>
    <w:rsid w:val="009A1D3E"/>
    <w:rsid w:val="009A2F41"/>
    <w:rsid w:val="009B320B"/>
    <w:rsid w:val="009B6D9E"/>
    <w:rsid w:val="009C409F"/>
    <w:rsid w:val="009E2E0D"/>
    <w:rsid w:val="009E562C"/>
    <w:rsid w:val="009E5D5A"/>
    <w:rsid w:val="009E7D98"/>
    <w:rsid w:val="009F07E9"/>
    <w:rsid w:val="00A051DA"/>
    <w:rsid w:val="00A13B72"/>
    <w:rsid w:val="00A24BF1"/>
    <w:rsid w:val="00A30AC4"/>
    <w:rsid w:val="00A32A3A"/>
    <w:rsid w:val="00A33D63"/>
    <w:rsid w:val="00A420D3"/>
    <w:rsid w:val="00A509CA"/>
    <w:rsid w:val="00A55D57"/>
    <w:rsid w:val="00A66273"/>
    <w:rsid w:val="00A86310"/>
    <w:rsid w:val="00A91561"/>
    <w:rsid w:val="00AA6A19"/>
    <w:rsid w:val="00AA7083"/>
    <w:rsid w:val="00AB020E"/>
    <w:rsid w:val="00AD2070"/>
    <w:rsid w:val="00AD28B3"/>
    <w:rsid w:val="00B06790"/>
    <w:rsid w:val="00B117C2"/>
    <w:rsid w:val="00B143B7"/>
    <w:rsid w:val="00B325F4"/>
    <w:rsid w:val="00B478B6"/>
    <w:rsid w:val="00B54466"/>
    <w:rsid w:val="00B562F7"/>
    <w:rsid w:val="00B637B1"/>
    <w:rsid w:val="00B676F4"/>
    <w:rsid w:val="00B741BF"/>
    <w:rsid w:val="00B8607E"/>
    <w:rsid w:val="00B87C3B"/>
    <w:rsid w:val="00B92225"/>
    <w:rsid w:val="00B939C4"/>
    <w:rsid w:val="00BA0E62"/>
    <w:rsid w:val="00BA1C60"/>
    <w:rsid w:val="00BA50B3"/>
    <w:rsid w:val="00BA55A9"/>
    <w:rsid w:val="00BB10E9"/>
    <w:rsid w:val="00BB3A8A"/>
    <w:rsid w:val="00BB45AA"/>
    <w:rsid w:val="00BB6B0D"/>
    <w:rsid w:val="00BD52FF"/>
    <w:rsid w:val="00BE3267"/>
    <w:rsid w:val="00BE66A0"/>
    <w:rsid w:val="00C01208"/>
    <w:rsid w:val="00C17502"/>
    <w:rsid w:val="00C25096"/>
    <w:rsid w:val="00C422AB"/>
    <w:rsid w:val="00C7019F"/>
    <w:rsid w:val="00C70736"/>
    <w:rsid w:val="00C911B5"/>
    <w:rsid w:val="00CA156C"/>
    <w:rsid w:val="00CA1EFD"/>
    <w:rsid w:val="00CA5EB0"/>
    <w:rsid w:val="00CB1A69"/>
    <w:rsid w:val="00CB324C"/>
    <w:rsid w:val="00CC40DC"/>
    <w:rsid w:val="00CC626A"/>
    <w:rsid w:val="00CC6768"/>
    <w:rsid w:val="00CE0BD6"/>
    <w:rsid w:val="00D307E8"/>
    <w:rsid w:val="00D37BFB"/>
    <w:rsid w:val="00D46550"/>
    <w:rsid w:val="00D554D0"/>
    <w:rsid w:val="00D74E59"/>
    <w:rsid w:val="00D95477"/>
    <w:rsid w:val="00DA661A"/>
    <w:rsid w:val="00DC27FF"/>
    <w:rsid w:val="00DD18CC"/>
    <w:rsid w:val="00DF19C1"/>
    <w:rsid w:val="00E0424E"/>
    <w:rsid w:val="00E0583F"/>
    <w:rsid w:val="00E21742"/>
    <w:rsid w:val="00E33E39"/>
    <w:rsid w:val="00E41510"/>
    <w:rsid w:val="00E50967"/>
    <w:rsid w:val="00E572E4"/>
    <w:rsid w:val="00E57369"/>
    <w:rsid w:val="00E61045"/>
    <w:rsid w:val="00E761B5"/>
    <w:rsid w:val="00E92C01"/>
    <w:rsid w:val="00EA0880"/>
    <w:rsid w:val="00EA3C8A"/>
    <w:rsid w:val="00EB034B"/>
    <w:rsid w:val="00EB1093"/>
    <w:rsid w:val="00EB1DAB"/>
    <w:rsid w:val="00EB7411"/>
    <w:rsid w:val="00ED22BB"/>
    <w:rsid w:val="00F07A80"/>
    <w:rsid w:val="00F1077E"/>
    <w:rsid w:val="00F108D5"/>
    <w:rsid w:val="00F27468"/>
    <w:rsid w:val="00F67EA7"/>
    <w:rsid w:val="00F75A6E"/>
    <w:rsid w:val="00F80822"/>
    <w:rsid w:val="00F85231"/>
    <w:rsid w:val="00F957A5"/>
    <w:rsid w:val="00FA4246"/>
    <w:rsid w:val="00FC1F53"/>
    <w:rsid w:val="00FC1F55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B1"/>
  </w:style>
  <w:style w:type="paragraph" w:styleId="4">
    <w:name w:val="heading 4"/>
    <w:basedOn w:val="a"/>
    <w:link w:val="40"/>
    <w:uiPriority w:val="9"/>
    <w:qFormat/>
    <w:rsid w:val="00B676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4824F3"/>
    <w:rPr>
      <w:rFonts w:ascii="Times New Roman" w:hAnsi="Times New Roman" w:cs="Times New Roman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4824F3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B676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">
    <w:name w:val="tekst"/>
    <w:basedOn w:val="a"/>
    <w:rsid w:val="00B6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B6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B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A5EB0"/>
    <w:pPr>
      <w:widowControl w:val="0"/>
      <w:autoSpaceDE w:val="0"/>
      <w:autoSpaceDN w:val="0"/>
      <w:adjustRightInd w:val="0"/>
      <w:spacing w:after="0" w:line="326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CA5EB0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rsid w:val="00CA5EB0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0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C2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A2F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A6A19"/>
    <w:pPr>
      <w:ind w:left="720"/>
      <w:contextualSpacing/>
    </w:pPr>
  </w:style>
  <w:style w:type="character" w:customStyle="1" w:styleId="jip">
    <w:name w:val="jip"/>
    <w:basedOn w:val="a0"/>
    <w:rsid w:val="00AA6A19"/>
  </w:style>
  <w:style w:type="paragraph" w:customStyle="1" w:styleId="ConsPlusNormal">
    <w:name w:val="ConsPlusNormal"/>
    <w:rsid w:val="008871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871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onland.ru/Default.aspx?pageid=1121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035A-3AF4-453A-819C-CD066DBD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6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</cp:revision>
  <cp:lastPrinted>2014-02-17T12:28:00Z</cp:lastPrinted>
  <dcterms:created xsi:type="dcterms:W3CDTF">2010-09-13T09:59:00Z</dcterms:created>
  <dcterms:modified xsi:type="dcterms:W3CDTF">2014-02-21T12:28:00Z</dcterms:modified>
</cp:coreProperties>
</file>